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B995" w14:textId="201848C5" w:rsidR="00D9508D" w:rsidRDefault="00472138" w:rsidP="00B57B69">
      <w:pPr>
        <w:spacing w:line="240" w:lineRule="auto"/>
        <w:jc w:val="center"/>
        <w:rPr>
          <w:rFonts w:cstheme="minorHAnsi"/>
          <w:b/>
        </w:rPr>
      </w:pPr>
      <w:r w:rsidRPr="0042649A">
        <w:rPr>
          <w:b/>
          <w:bCs/>
        </w:rPr>
        <w:t>„</w:t>
      </w:r>
      <w:r w:rsidR="399B5BE2" w:rsidRPr="0042649A">
        <w:rPr>
          <w:b/>
          <w:bCs/>
        </w:rPr>
        <w:t>Jégkorong VB kvíz</w:t>
      </w:r>
      <w:r w:rsidR="007952CB" w:rsidRPr="0042649A">
        <w:rPr>
          <w:b/>
          <w:bCs/>
        </w:rPr>
        <w:t>”</w:t>
      </w:r>
      <w:r w:rsidR="00F602AE" w:rsidRPr="0042649A">
        <w:rPr>
          <w:b/>
          <w:bCs/>
        </w:rPr>
        <w:t xml:space="preserve"> </w:t>
      </w:r>
      <w:r w:rsidR="007952CB" w:rsidRPr="0042649A">
        <w:rPr>
          <w:b/>
          <w:bCs/>
        </w:rPr>
        <w:t xml:space="preserve">elnevezésű </w:t>
      </w:r>
      <w:r w:rsidR="00F602AE" w:rsidRPr="0042649A">
        <w:rPr>
          <w:b/>
          <w:bCs/>
        </w:rPr>
        <w:t>Nyereményjáték</w:t>
      </w:r>
      <w:r w:rsidR="008250B9">
        <w:rPr>
          <w:b/>
          <w:bCs/>
        </w:rPr>
        <w:t xml:space="preserve"> </w:t>
      </w:r>
      <w:r w:rsidR="000212FE">
        <w:rPr>
          <w:rFonts w:cstheme="minorHAnsi"/>
          <w:b/>
        </w:rPr>
        <w:t>a</w:t>
      </w:r>
      <w:r w:rsidR="00DD6150" w:rsidRPr="002E1F86">
        <w:rPr>
          <w:rFonts w:cstheme="minorHAnsi"/>
          <w:b/>
        </w:rPr>
        <w:t>datkezelési tájékoztat</w:t>
      </w:r>
      <w:r w:rsidR="000212FE">
        <w:rPr>
          <w:rFonts w:cstheme="minorHAnsi"/>
          <w:b/>
        </w:rPr>
        <w:t>ója</w:t>
      </w:r>
      <w:r w:rsidR="0042649A">
        <w:rPr>
          <w:rFonts w:cstheme="minorHAnsi"/>
          <w:b/>
        </w:rPr>
        <w:t xml:space="preserve"> (továbbiakban: </w:t>
      </w:r>
      <w:bookmarkStart w:id="0" w:name="_GoBack"/>
      <w:bookmarkEnd w:id="0"/>
      <w:r w:rsidR="0042649A">
        <w:rPr>
          <w:rFonts w:cstheme="minorHAnsi"/>
          <w:b/>
        </w:rPr>
        <w:t>Tájékoztató)</w:t>
      </w:r>
    </w:p>
    <w:p w14:paraId="7FD8B30B" w14:textId="77777777" w:rsidR="00D6775D" w:rsidRDefault="00D6775D" w:rsidP="00B57B69">
      <w:pPr>
        <w:spacing w:line="240" w:lineRule="auto"/>
        <w:jc w:val="center"/>
        <w:rPr>
          <w:rFonts w:cstheme="minorHAnsi"/>
          <w:b/>
        </w:rPr>
      </w:pPr>
    </w:p>
    <w:p w14:paraId="4E874A65" w14:textId="2DF3C274" w:rsidR="00DD6150" w:rsidRPr="00B57B69" w:rsidRDefault="00DD6150" w:rsidP="0042649A">
      <w:pPr>
        <w:spacing w:line="240" w:lineRule="auto"/>
        <w:jc w:val="both"/>
        <w:rPr>
          <w:rFonts w:cstheme="minorHAnsi"/>
        </w:rPr>
      </w:pPr>
      <w:r w:rsidRPr="0042649A">
        <w:t xml:space="preserve">Az alábbiakban tájékoztatjuk Önt a </w:t>
      </w:r>
      <w:r w:rsidRPr="0042649A">
        <w:rPr>
          <w:b/>
          <w:bCs/>
        </w:rPr>
        <w:t>„</w:t>
      </w:r>
      <w:r w:rsidR="399B5BE2" w:rsidRPr="0042649A">
        <w:rPr>
          <w:b/>
          <w:bCs/>
        </w:rPr>
        <w:t>Jégkorong VB kvíz</w:t>
      </w:r>
      <w:r w:rsidRPr="0042649A">
        <w:rPr>
          <w:b/>
          <w:bCs/>
        </w:rPr>
        <w:t>”</w:t>
      </w:r>
      <w:r w:rsidR="007952CB" w:rsidRPr="0042649A">
        <w:rPr>
          <w:b/>
          <w:bCs/>
        </w:rPr>
        <w:t xml:space="preserve"> elnevezésű</w:t>
      </w:r>
      <w:r w:rsidRPr="0042649A">
        <w:rPr>
          <w:b/>
          <w:bCs/>
        </w:rPr>
        <w:t xml:space="preserve"> Nyereményjáték</w:t>
      </w:r>
      <w:r w:rsidR="0042649A">
        <w:rPr>
          <w:b/>
          <w:bCs/>
        </w:rPr>
        <w:t xml:space="preserve"> (továbbiakban: Nyereményjáték)</w:t>
      </w:r>
      <w:r w:rsidRPr="0042649A">
        <w:rPr>
          <w:b/>
          <w:bCs/>
        </w:rPr>
        <w:t xml:space="preserve"> </w:t>
      </w:r>
      <w:r w:rsidR="004A0344">
        <w:t>kapcsán</w:t>
      </w:r>
      <w:r w:rsidRPr="0042649A">
        <w:t xml:space="preserve"> megadott személyes adatok kezelésével kapcsolatos tudnivalókról. A játékban tört</w:t>
      </w:r>
      <w:r w:rsidR="00951FC0" w:rsidRPr="0042649A">
        <w:t>énő részvétel</w:t>
      </w:r>
      <w:r w:rsidR="00720ADC">
        <w:t xml:space="preserve"> </w:t>
      </w:r>
      <w:r w:rsidR="00951FC0" w:rsidRPr="0042649A">
        <w:t>–</w:t>
      </w:r>
      <w:r w:rsidRPr="0042649A">
        <w:t xml:space="preserve"> így a személyes adatainak megadása is </w:t>
      </w:r>
      <w:r w:rsidR="00951FC0" w:rsidRPr="0042649A">
        <w:t xml:space="preserve">– </w:t>
      </w:r>
      <w:r w:rsidRPr="0042649A">
        <w:t>teljes mértékben önkéntes, kizárólag az Ön hozzájárulásán alapul.</w:t>
      </w:r>
      <w:r w:rsidR="0042649A">
        <w:t xml:space="preserve"> </w:t>
      </w:r>
      <w:r w:rsidR="0042649A" w:rsidRPr="00C22B0C">
        <w:rPr>
          <w:rFonts w:cstheme="minorHAnsi"/>
        </w:rPr>
        <w:t>Jelen tájékoztató célja,</w:t>
      </w:r>
      <w:r w:rsidR="0042649A">
        <w:rPr>
          <w:rFonts w:cstheme="minorHAnsi"/>
        </w:rPr>
        <w:t xml:space="preserve"> hogy a </w:t>
      </w:r>
      <w:r w:rsidR="0042649A">
        <w:rPr>
          <w:b/>
          <w:bCs/>
        </w:rPr>
        <w:t xml:space="preserve">Nyereményjáték kapcsán megadott személyes adataik a </w:t>
      </w:r>
      <w:r w:rsidR="0042649A" w:rsidRPr="0042649A">
        <w:t xml:space="preserve">New </w:t>
      </w:r>
      <w:proofErr w:type="spellStart"/>
      <w:r w:rsidR="0042649A" w:rsidRPr="0042649A">
        <w:t>Wave</w:t>
      </w:r>
      <w:proofErr w:type="spellEnd"/>
      <w:r w:rsidR="0042649A" w:rsidRPr="0042649A">
        <w:t xml:space="preserve"> Media Group Kft.</w:t>
      </w:r>
      <w:r w:rsidR="0042649A" w:rsidRPr="0042649A">
        <w:rPr>
          <w:rFonts w:cstheme="minorHAnsi"/>
        </w:rPr>
        <w:t xml:space="preserve"> </w:t>
      </w:r>
      <w:r w:rsidR="0042649A" w:rsidRPr="00C22B0C">
        <w:rPr>
          <w:rFonts w:cstheme="minorHAnsi"/>
        </w:rPr>
        <w:t>általi kezeléséről, különösen a kezelt adatok fajtáiról, az adatkezelés jogalapjáról, valamint az adatkezeléssel kapcsolatos jogaikról és jogorvoslati lehetőségeikről.</w:t>
      </w:r>
    </w:p>
    <w:p w14:paraId="5DAB6C7B" w14:textId="3BB52C21" w:rsidR="002B2F38" w:rsidRDefault="00034763" w:rsidP="00B57B69">
      <w:pPr>
        <w:spacing w:line="240" w:lineRule="auto"/>
        <w:jc w:val="both"/>
        <w:rPr>
          <w:szCs w:val="24"/>
        </w:rPr>
      </w:pPr>
      <w:r w:rsidRPr="0042649A">
        <w:rPr>
          <w:u w:val="single"/>
        </w:rPr>
        <w:t>Érintettek:</w:t>
      </w:r>
      <w:r w:rsidRPr="0042649A">
        <w:t xml:space="preserve"> azon személyek, akik</w:t>
      </w:r>
      <w:r w:rsidR="00CA52EA" w:rsidRPr="0042649A">
        <w:t xml:space="preserve"> a</w:t>
      </w:r>
      <w:r w:rsidRPr="0042649A">
        <w:t xml:space="preserve"> </w:t>
      </w:r>
      <w:r w:rsidR="002E1F86" w:rsidRPr="0042649A">
        <w:rPr>
          <w:b/>
          <w:bCs/>
        </w:rPr>
        <w:t>„</w:t>
      </w:r>
      <w:r w:rsidR="68B390BB" w:rsidRPr="0042649A">
        <w:rPr>
          <w:b/>
          <w:bCs/>
        </w:rPr>
        <w:t>Jégkorong VB kvíz</w:t>
      </w:r>
      <w:r w:rsidR="002E1F86" w:rsidRPr="0042649A">
        <w:rPr>
          <w:b/>
          <w:bCs/>
        </w:rPr>
        <w:t xml:space="preserve">” elnevezésű </w:t>
      </w:r>
      <w:r w:rsidRPr="0042649A">
        <w:rPr>
          <w:b/>
          <w:bCs/>
        </w:rPr>
        <w:t xml:space="preserve">Nyereményjáték </w:t>
      </w:r>
      <w:r w:rsidR="0ED87BB3" w:rsidRPr="0042649A">
        <w:rPr>
          <w:b/>
          <w:bCs/>
        </w:rPr>
        <w:t xml:space="preserve">során elküldték </w:t>
      </w:r>
      <w:r w:rsidR="0ED87BB3" w:rsidRPr="0042649A">
        <w:t xml:space="preserve">helyes válaszaikat a </w:t>
      </w:r>
      <w:proofErr w:type="spellStart"/>
      <w:r w:rsidR="0ED87BB3" w:rsidRPr="0042649A">
        <w:t>jatek</w:t>
      </w:r>
      <w:proofErr w:type="spellEnd"/>
      <w:r w:rsidR="0ED87BB3" w:rsidRPr="0042649A">
        <w:t>@origo.hu</w:t>
      </w:r>
      <w:r w:rsidRPr="0042649A">
        <w:rPr>
          <w:b/>
          <w:bCs/>
        </w:rPr>
        <w:t xml:space="preserve"> </w:t>
      </w:r>
      <w:r w:rsidR="00CA52EA" w:rsidRPr="0042649A">
        <w:t xml:space="preserve">e-mail </w:t>
      </w:r>
      <w:r w:rsidR="0ED87BB3" w:rsidRPr="0042649A">
        <w:t>címre.</w:t>
      </w:r>
    </w:p>
    <w:p w14:paraId="3804DA9D" w14:textId="08CC20DC" w:rsidR="00034763" w:rsidRPr="00B04775" w:rsidRDefault="00034763" w:rsidP="00034763">
      <w:pPr>
        <w:jc w:val="both"/>
        <w:rPr>
          <w:szCs w:val="24"/>
        </w:rPr>
      </w:pPr>
      <w:r w:rsidRPr="00B04775">
        <w:rPr>
          <w:szCs w:val="24"/>
        </w:rPr>
        <w:t xml:space="preserve">Az adatokat az </w:t>
      </w:r>
      <w:r w:rsidR="00B91B92">
        <w:rPr>
          <w:szCs w:val="24"/>
        </w:rPr>
        <w:t>Adatkezelő</w:t>
      </w:r>
      <w:r w:rsidR="00DF3E19">
        <w:rPr>
          <w:szCs w:val="24"/>
        </w:rPr>
        <w:t xml:space="preserve"> és Adatfeldolgozó</w:t>
      </w:r>
      <w:r w:rsidR="00B91B92">
        <w:rPr>
          <w:szCs w:val="24"/>
        </w:rPr>
        <w:t xml:space="preserve"> </w:t>
      </w:r>
      <w:r w:rsidRPr="00B04775">
        <w:rPr>
          <w:szCs w:val="24"/>
        </w:rPr>
        <w:t>ismerhetik meg.</w:t>
      </w:r>
    </w:p>
    <w:p w14:paraId="3D95B052" w14:textId="6416EEBA" w:rsidR="0042649A" w:rsidRDefault="0042649A" w:rsidP="00034763">
      <w:pPr>
        <w:jc w:val="both"/>
        <w:rPr>
          <w:szCs w:val="24"/>
        </w:rPr>
      </w:pPr>
      <w:r>
        <w:rPr>
          <w:szCs w:val="24"/>
        </w:rPr>
        <w:t xml:space="preserve">Az </w:t>
      </w:r>
      <w:r w:rsidRPr="00B57B69">
        <w:rPr>
          <w:b/>
          <w:szCs w:val="24"/>
          <w:u w:val="single"/>
        </w:rPr>
        <w:t>Adatkezelés jogalapja</w:t>
      </w:r>
      <w:r w:rsidRPr="00B57B69">
        <w:rPr>
          <w:szCs w:val="24"/>
          <w:u w:val="single"/>
        </w:rPr>
        <w:t>:</w:t>
      </w:r>
    </w:p>
    <w:p w14:paraId="329A0D7C" w14:textId="04730ED1" w:rsidR="0042649A" w:rsidRDefault="0042649A" w:rsidP="00034763">
      <w:pPr>
        <w:jc w:val="both"/>
        <w:rPr>
          <w:szCs w:val="24"/>
        </w:rPr>
      </w:pPr>
      <w:r w:rsidRPr="0042649A">
        <w:rPr>
          <w:szCs w:val="24"/>
        </w:rPr>
        <w:t>Az Ön egyes személyes adatainak kezelésére az Ön megfelelő tájékoztatáson alapuló önkéntes hozzájárulása alapján kerül sor.</w:t>
      </w:r>
      <w:r>
        <w:rPr>
          <w:szCs w:val="24"/>
        </w:rPr>
        <w:t xml:space="preserve"> </w:t>
      </w:r>
      <w:r w:rsidRPr="0042649A">
        <w:rPr>
          <w:szCs w:val="24"/>
        </w:rPr>
        <w:t xml:space="preserve">A </w:t>
      </w:r>
      <w:r>
        <w:rPr>
          <w:szCs w:val="24"/>
        </w:rPr>
        <w:t xml:space="preserve">Nyereményjátékon történő részvétel alkalmával </w:t>
      </w:r>
      <w:r w:rsidRPr="0042649A">
        <w:rPr>
          <w:szCs w:val="24"/>
        </w:rPr>
        <w:t xml:space="preserve">Ön kifejezetten elfogadja és hozzájárul a jelen Szabályzatban meghatározott személyes adatainak a jelen </w:t>
      </w:r>
      <w:r>
        <w:rPr>
          <w:szCs w:val="24"/>
        </w:rPr>
        <w:t xml:space="preserve">Tájékoztató </w:t>
      </w:r>
      <w:r w:rsidRPr="0042649A">
        <w:rPr>
          <w:szCs w:val="24"/>
        </w:rPr>
        <w:t>szerinti gyűjtéséhez, kezeléséhez.</w:t>
      </w:r>
    </w:p>
    <w:p w14:paraId="59CC945C" w14:textId="5BF9C898" w:rsidR="0042649A" w:rsidRDefault="0042649A">
      <w:pPr>
        <w:jc w:val="both"/>
        <w:rPr>
          <w:szCs w:val="24"/>
        </w:rPr>
      </w:pPr>
      <w:r>
        <w:rPr>
          <w:szCs w:val="24"/>
        </w:rPr>
        <w:t xml:space="preserve">Az </w:t>
      </w:r>
      <w:r>
        <w:rPr>
          <w:b/>
          <w:szCs w:val="24"/>
          <w:u w:val="single"/>
        </w:rPr>
        <w:t>A</w:t>
      </w:r>
      <w:r w:rsidRPr="00B57B69">
        <w:rPr>
          <w:b/>
          <w:u w:val="single"/>
        </w:rPr>
        <w:t>datkezelés célja:</w:t>
      </w:r>
      <w:r w:rsidRPr="0042649A">
        <w:t xml:space="preserve"> Nyereményjátékhoz kapcsolódó adatbázis kezelés</w:t>
      </w:r>
      <w:r>
        <w:t>.</w:t>
      </w:r>
    </w:p>
    <w:p w14:paraId="60AE973F" w14:textId="1D837E62" w:rsidR="0042649A" w:rsidRDefault="0042649A">
      <w:pPr>
        <w:jc w:val="both"/>
        <w:rPr>
          <w:szCs w:val="24"/>
        </w:rPr>
      </w:pPr>
      <w:r>
        <w:rPr>
          <w:szCs w:val="24"/>
        </w:rPr>
        <w:t xml:space="preserve">Az </w:t>
      </w:r>
      <w:r w:rsidRPr="00B57B69">
        <w:rPr>
          <w:b/>
          <w:szCs w:val="24"/>
          <w:u w:val="single"/>
        </w:rPr>
        <w:t>Adatkezelő</w:t>
      </w:r>
      <w:r>
        <w:rPr>
          <w:szCs w:val="24"/>
        </w:rPr>
        <w:t xml:space="preserve">: </w:t>
      </w:r>
    </w:p>
    <w:p w14:paraId="1C8ADF81" w14:textId="466DEE46" w:rsidR="00DF3E19" w:rsidRPr="00B57B69" w:rsidRDefault="00DF3E19" w:rsidP="00DF3E19">
      <w:pPr>
        <w:jc w:val="both"/>
        <w:rPr>
          <w:szCs w:val="24"/>
        </w:rPr>
      </w:pPr>
      <w:r w:rsidRPr="0042649A">
        <w:rPr>
          <w:u w:val="single"/>
        </w:rPr>
        <w:t>Adatkezelő és adatfeldolgozó:</w:t>
      </w:r>
      <w:r w:rsidRPr="0042649A">
        <w:t xml:space="preserve"> New </w:t>
      </w:r>
      <w:proofErr w:type="spellStart"/>
      <w:r w:rsidRPr="0042649A">
        <w:t>Wave</w:t>
      </w:r>
      <w:proofErr w:type="spellEnd"/>
      <w:r w:rsidRPr="0042649A">
        <w:t xml:space="preserve"> Media Group Kft. (1072 Budapest, Klauzál u</w:t>
      </w:r>
      <w:r w:rsidRPr="68B390BB">
        <w:t>tca 30.</w:t>
      </w:r>
      <w:r w:rsidRPr="0042649A">
        <w:t xml:space="preserve"> )</w:t>
      </w:r>
      <w:r>
        <w:t xml:space="preserve"> </w:t>
      </w:r>
      <w:r w:rsidRPr="0042649A">
        <w:rPr>
          <w:u w:val="single"/>
        </w:rPr>
        <w:t>Adatkezelés időtartama:</w:t>
      </w:r>
      <w:r w:rsidRPr="0042649A">
        <w:t xml:space="preserve"> a nyeremények átadásáig, de legkésőbb 2018. Április 22. napjáig.</w:t>
      </w:r>
      <w:r w:rsidRPr="00DF3E19">
        <w:rPr>
          <w:szCs w:val="24"/>
        </w:rPr>
        <w:t xml:space="preserve"> </w:t>
      </w:r>
      <w:r w:rsidRPr="00B04775">
        <w:rPr>
          <w:szCs w:val="24"/>
        </w:rPr>
        <w:t xml:space="preserve">Az adatokat az </w:t>
      </w:r>
      <w:r>
        <w:rPr>
          <w:szCs w:val="24"/>
        </w:rPr>
        <w:t xml:space="preserve">Adatkezelő és Adatfeldolgozó </w:t>
      </w:r>
      <w:r w:rsidRPr="00B04775">
        <w:rPr>
          <w:szCs w:val="24"/>
        </w:rPr>
        <w:t>ismerhetik meg.</w:t>
      </w:r>
    </w:p>
    <w:p w14:paraId="2289D3B1" w14:textId="237B2602" w:rsidR="00DF3E19" w:rsidRPr="00B57B69" w:rsidRDefault="00DF3E19">
      <w:pPr>
        <w:jc w:val="both"/>
        <w:rPr>
          <w:b/>
          <w:szCs w:val="24"/>
          <w:u w:val="single"/>
        </w:rPr>
      </w:pPr>
      <w:r w:rsidRPr="00B57B69">
        <w:rPr>
          <w:b/>
          <w:szCs w:val="24"/>
          <w:u w:val="single"/>
        </w:rPr>
        <w:t>Biztonság:</w:t>
      </w:r>
    </w:p>
    <w:p w14:paraId="78099A8E" w14:textId="403DF50B" w:rsidR="00DF3E19" w:rsidRDefault="00DF3E19">
      <w:pPr>
        <w:jc w:val="both"/>
        <w:rPr>
          <w:szCs w:val="24"/>
        </w:rPr>
      </w:pPr>
      <w:r w:rsidRPr="00DF3E19">
        <w:rPr>
          <w:szCs w:val="24"/>
        </w:rPr>
        <w:t>Az Interneten nem lehet biztosítani a személyes adatok teljes körű védelmét, biztonságát, azonban mindent megteszünk az Ön személyes adatainak megóvása érdekében, így olyan technikai és szervezeti biztonsági intézkedéseket alkalmazunk, melyek igyekeznek a személyes adatokat megóvni a véletlen vagy szándékos manipulációtól, elvesztéstől, megsemmisítéstől, jogosulatlan közzétételtől, illetve hozzáféréstől. A fentiek ellenére – tekintettel az Internet sajátosságaira – nem tudjuk garantálni, hogy jogosulatlan behatolás során bármely, számunkra Önök által átadott információhoz egyáltalán nem fog hozzáférni jogosulatlan harmadik személy.</w:t>
      </w:r>
    </w:p>
    <w:p w14:paraId="0E6FD353" w14:textId="013466D8" w:rsidR="00DF3E19" w:rsidRDefault="00DF3E19">
      <w:pPr>
        <w:jc w:val="both"/>
        <w:rPr>
          <w:szCs w:val="24"/>
        </w:rPr>
      </w:pPr>
      <w:r>
        <w:rPr>
          <w:szCs w:val="24"/>
        </w:rPr>
        <w:t xml:space="preserve">Az </w:t>
      </w:r>
      <w:r w:rsidRPr="00B57B69">
        <w:rPr>
          <w:b/>
          <w:szCs w:val="24"/>
        </w:rPr>
        <w:t>a</w:t>
      </w:r>
      <w:r w:rsidRPr="00B57B69">
        <w:rPr>
          <w:b/>
          <w:szCs w:val="24"/>
          <w:u w:val="single"/>
        </w:rPr>
        <w:t>datok kezelésével kapcsolatos jogai</w:t>
      </w:r>
      <w:r w:rsidRPr="00B57B69">
        <w:rPr>
          <w:szCs w:val="24"/>
          <w:u w:val="single"/>
        </w:rPr>
        <w:t>:</w:t>
      </w:r>
    </w:p>
    <w:p w14:paraId="525A1D19" w14:textId="7FF72341" w:rsidR="00DF3E19" w:rsidRDefault="00DF3E19">
      <w:pPr>
        <w:jc w:val="both"/>
        <w:rPr>
          <w:szCs w:val="24"/>
        </w:rPr>
      </w:pPr>
      <w:r>
        <w:rPr>
          <w:szCs w:val="24"/>
        </w:rPr>
        <w:t>B</w:t>
      </w:r>
      <w:r w:rsidRPr="00DF3E19">
        <w:rPr>
          <w:szCs w:val="24"/>
        </w:rPr>
        <w:t>ármikor kérhet tájékoztatást személyes adatai kezeléséről, valamint kérheti személyes adatainak helyesbítését és törlését/zárolását, továbbá tiltakozhat személyes adatainak kezelése ellen.</w:t>
      </w:r>
    </w:p>
    <w:p w14:paraId="4844EA97" w14:textId="77777777" w:rsidR="00DF3E19" w:rsidRPr="00DF3E19" w:rsidRDefault="00DF3E19" w:rsidP="00DF3E19">
      <w:pPr>
        <w:jc w:val="both"/>
        <w:rPr>
          <w:szCs w:val="24"/>
        </w:rPr>
      </w:pPr>
      <w:r w:rsidRPr="00B57B69">
        <w:rPr>
          <w:szCs w:val="24"/>
          <w:u w:val="single"/>
        </w:rPr>
        <w:t>Tájékoztatás:</w:t>
      </w:r>
      <w:r>
        <w:rPr>
          <w:szCs w:val="24"/>
        </w:rPr>
        <w:t xml:space="preserve"> </w:t>
      </w:r>
      <w:r w:rsidRPr="00DF3E19">
        <w:rPr>
          <w:szCs w:val="24"/>
        </w:rPr>
        <w:t xml:space="preserve">Az </w:t>
      </w:r>
      <w:proofErr w:type="spellStart"/>
      <w:r w:rsidRPr="00DF3E19">
        <w:rPr>
          <w:szCs w:val="24"/>
        </w:rPr>
        <w:t>Infotv</w:t>
      </w:r>
      <w:proofErr w:type="spellEnd"/>
      <w:r w:rsidRPr="00DF3E19">
        <w:rPr>
          <w:szCs w:val="24"/>
        </w:rPr>
        <w:t>. alapján Ön bármikor kérelmezheti tőlünk, hogy adjunk tájékoztatást az általunk folytatott adatkezelésről, így különösen, de nem kizárólagosan az adatkezelés céljáról, jogalapjáról, időtartamáról.</w:t>
      </w:r>
    </w:p>
    <w:p w14:paraId="16E88085" w14:textId="77777777" w:rsidR="00DF3E19" w:rsidRDefault="00DF3E19" w:rsidP="00DF3E19">
      <w:pPr>
        <w:jc w:val="both"/>
        <w:rPr>
          <w:szCs w:val="24"/>
        </w:rPr>
      </w:pPr>
    </w:p>
    <w:p w14:paraId="562E47DF" w14:textId="77777777" w:rsidR="00DF3E19" w:rsidRPr="00DF3E19" w:rsidRDefault="00DF3E19" w:rsidP="00DF3E19">
      <w:pPr>
        <w:jc w:val="both"/>
        <w:rPr>
          <w:szCs w:val="24"/>
        </w:rPr>
      </w:pPr>
    </w:p>
    <w:p w14:paraId="7142F70E" w14:textId="04997670" w:rsidR="00DF3E19" w:rsidRPr="00DF3E19" w:rsidRDefault="00DF3E19" w:rsidP="00DF3E19">
      <w:pPr>
        <w:jc w:val="both"/>
        <w:rPr>
          <w:szCs w:val="24"/>
        </w:rPr>
      </w:pPr>
      <w:r w:rsidRPr="00DF3E19">
        <w:rPr>
          <w:szCs w:val="24"/>
        </w:rPr>
        <w:t>Ön a tájékoztatásra irányuló kérelmét elküldheti számunkra e-mailben az</w:t>
      </w:r>
      <w:r>
        <w:rPr>
          <w:szCs w:val="24"/>
        </w:rPr>
        <w:t xml:space="preserve"> </w:t>
      </w:r>
      <w:hyperlink r:id="rId6" w:history="1">
        <w:r w:rsidR="000212FE" w:rsidRPr="003A4F55">
          <w:rPr>
            <w:rStyle w:val="Hiperhivatkozs"/>
          </w:rPr>
          <w:t>jatek@origo.hu</w:t>
        </w:r>
      </w:hyperlink>
      <w:r w:rsidR="000212FE">
        <w:t xml:space="preserve"> </w:t>
      </w:r>
      <w:r>
        <w:rPr>
          <w:szCs w:val="24"/>
        </w:rPr>
        <w:t>címre.</w:t>
      </w:r>
    </w:p>
    <w:p w14:paraId="4F98A1E9" w14:textId="2CAFDB59" w:rsidR="00DF3E19" w:rsidRPr="00DF3E19" w:rsidRDefault="00DF3E19" w:rsidP="00DF3E19">
      <w:pPr>
        <w:jc w:val="both"/>
        <w:rPr>
          <w:szCs w:val="24"/>
        </w:rPr>
      </w:pPr>
      <w:r w:rsidRPr="00DF3E19">
        <w:rPr>
          <w:szCs w:val="24"/>
        </w:rPr>
        <w:t xml:space="preserve">Az </w:t>
      </w:r>
      <w:proofErr w:type="spellStart"/>
      <w:r w:rsidRPr="00DF3E19">
        <w:rPr>
          <w:szCs w:val="24"/>
        </w:rPr>
        <w:t>Infotv-ben</w:t>
      </w:r>
      <w:proofErr w:type="spellEnd"/>
      <w:r w:rsidRPr="00DF3E19">
        <w:rPr>
          <w:szCs w:val="24"/>
        </w:rPr>
        <w:t xml:space="preserve"> foglaltaknak megfelelően kérelmének a kérelem kézhezvételét követő legrövidebb időn, de legfeljebb 30 napon belül írásban eleget teszünk. Ön az általunk folytatott adatkezelésről évente egy alkalommal ingyenesen kérhet tájékoztatást. Amennyiben Ön az adott évben ugyanarra az adatkörre vonatkozóan újabb tájékoztatás iránti kérelmet nyújt be, úgy azt költségtérítésért készítjük el. Az Ön által már megfizetett költségtérítés összegét az Ön részére visszatérítjük, amennyiben a személyes adatainak helyesbítésére </w:t>
      </w:r>
      <w:proofErr w:type="gramStart"/>
      <w:r w:rsidRPr="00DF3E19">
        <w:rPr>
          <w:szCs w:val="24"/>
        </w:rPr>
        <w:t>kerül</w:t>
      </w:r>
      <w:proofErr w:type="gramEnd"/>
      <w:r w:rsidRPr="00DF3E19">
        <w:rPr>
          <w:szCs w:val="24"/>
        </w:rPr>
        <w:t xml:space="preserve"> sor vagy megállapítást nyer, hogy az</w:t>
      </w:r>
      <w:r>
        <w:rPr>
          <w:szCs w:val="24"/>
        </w:rPr>
        <w:t xml:space="preserve"> adatait jogellenesen kezeltük.</w:t>
      </w:r>
    </w:p>
    <w:p w14:paraId="471070EB" w14:textId="2D8851E5" w:rsidR="00DF3E19" w:rsidRDefault="00DF3E19">
      <w:pPr>
        <w:jc w:val="both"/>
        <w:rPr>
          <w:szCs w:val="24"/>
        </w:rPr>
      </w:pPr>
      <w:r w:rsidRPr="00DF3E19">
        <w:rPr>
          <w:szCs w:val="24"/>
        </w:rPr>
        <w:t>Tájékoztatjuk, hogy amennyiben a kérelmét nem találjuk megalapozottnak és azt megtagadjuk, úgy a kérelem elutasításának ténybeli és jogi indokait a kérelem kézhezvételét követő 30 napon belül írásban közöljük Önnel. Ebben az esetben Önt a jogorvoslati jogairól is tájékoztatjuk.</w:t>
      </w:r>
    </w:p>
    <w:p w14:paraId="428CB02E" w14:textId="24A61B6B" w:rsidR="00DF3E19" w:rsidRPr="00B57B69" w:rsidRDefault="00DF3E19" w:rsidP="00DF3E19">
      <w:pPr>
        <w:jc w:val="both"/>
        <w:rPr>
          <w:szCs w:val="24"/>
          <w:u w:val="single"/>
        </w:rPr>
      </w:pPr>
      <w:r w:rsidRPr="00B57B69">
        <w:rPr>
          <w:szCs w:val="24"/>
          <w:u w:val="single"/>
        </w:rPr>
        <w:t>Helyesbítés:</w:t>
      </w:r>
      <w:r>
        <w:rPr>
          <w:szCs w:val="24"/>
          <w:u w:val="single"/>
        </w:rPr>
        <w:t xml:space="preserve"> </w:t>
      </w:r>
      <w:r w:rsidRPr="00DF3E19">
        <w:rPr>
          <w:szCs w:val="24"/>
        </w:rPr>
        <w:t xml:space="preserve">Az </w:t>
      </w:r>
      <w:proofErr w:type="spellStart"/>
      <w:r w:rsidRPr="00DF3E19">
        <w:rPr>
          <w:szCs w:val="24"/>
        </w:rPr>
        <w:t>Infotv</w:t>
      </w:r>
      <w:proofErr w:type="spellEnd"/>
      <w:r w:rsidRPr="00DF3E19">
        <w:rPr>
          <w:szCs w:val="24"/>
        </w:rPr>
        <w:t>. alapján Ön kérheti személyes adatai helyesbítését, amennyiben azt állapítja meg, hogy az általunk kezelt személyes adatai</w:t>
      </w:r>
      <w:r>
        <w:rPr>
          <w:szCs w:val="24"/>
        </w:rPr>
        <w:t xml:space="preserve"> nem felelnek meg a valóságnak.</w:t>
      </w:r>
    </w:p>
    <w:p w14:paraId="5001B0B6" w14:textId="45238D94" w:rsidR="00DF3E19" w:rsidRPr="00DF3E19" w:rsidRDefault="00DF3E19" w:rsidP="00DF3E19">
      <w:pPr>
        <w:jc w:val="both"/>
        <w:rPr>
          <w:szCs w:val="24"/>
        </w:rPr>
      </w:pPr>
      <w:r w:rsidRPr="00DF3E19">
        <w:rPr>
          <w:szCs w:val="24"/>
        </w:rPr>
        <w:t xml:space="preserve">A helyesbítés iránti kérelmét e-mailben az </w:t>
      </w:r>
      <w:proofErr w:type="spellStart"/>
      <w:r w:rsidR="000212FE">
        <w:t>jatek</w:t>
      </w:r>
      <w:proofErr w:type="spellEnd"/>
      <w:r w:rsidR="000212FE">
        <w:t>@origo.hu</w:t>
      </w:r>
      <w:r>
        <w:rPr>
          <w:szCs w:val="24"/>
        </w:rPr>
        <w:t xml:space="preserve"> címre küldheti el.</w:t>
      </w:r>
    </w:p>
    <w:p w14:paraId="24ED4306" w14:textId="1C96A2CC" w:rsidR="0042649A" w:rsidRDefault="00DF3E19">
      <w:pPr>
        <w:jc w:val="both"/>
        <w:rPr>
          <w:szCs w:val="24"/>
        </w:rPr>
      </w:pPr>
      <w:r w:rsidRPr="00DF3E19">
        <w:rPr>
          <w:szCs w:val="24"/>
        </w:rPr>
        <w:t>Amennyiben a helyesbítés iránti kérelmét nem találjuk megalapozottnak és azt megtagadjuk, úgy a kérelemének elutasításának ténybeli és jogi indokait a kérelem kézhezvételét követő 30 napon belül írásban közöljük Önnel. Ebben az esetben Önt a jogorvoslati jogairól is tájékoztatjuk.</w:t>
      </w:r>
    </w:p>
    <w:p w14:paraId="0381AA67" w14:textId="77777777" w:rsidR="00DF3E19" w:rsidRPr="00B57B69" w:rsidRDefault="00DF3E19" w:rsidP="00DF3E19">
      <w:pPr>
        <w:jc w:val="both"/>
        <w:rPr>
          <w:szCs w:val="24"/>
        </w:rPr>
      </w:pPr>
      <w:r w:rsidRPr="00B57B69">
        <w:rPr>
          <w:szCs w:val="24"/>
          <w:u w:val="single"/>
        </w:rPr>
        <w:t>Törlés, zárolás</w:t>
      </w:r>
      <w:r w:rsidRPr="00DF3E19">
        <w:rPr>
          <w:szCs w:val="24"/>
        </w:rPr>
        <w:t>:</w:t>
      </w:r>
      <w:r w:rsidRPr="00B57B69">
        <w:rPr>
          <w:szCs w:val="24"/>
        </w:rPr>
        <w:t xml:space="preserve"> Az </w:t>
      </w:r>
      <w:proofErr w:type="spellStart"/>
      <w:r w:rsidRPr="00B57B69">
        <w:rPr>
          <w:szCs w:val="24"/>
        </w:rPr>
        <w:t>Infotv</w:t>
      </w:r>
      <w:proofErr w:type="spellEnd"/>
      <w:r w:rsidRPr="00B57B69">
        <w:rPr>
          <w:szCs w:val="24"/>
        </w:rPr>
        <w:t>. alapján az Önre vonatkozó személyes adatokat töröljük, amennyiben:</w:t>
      </w:r>
    </w:p>
    <w:p w14:paraId="48880FA0" w14:textId="77777777" w:rsidR="00DF3E19" w:rsidRDefault="00DF3E19" w:rsidP="00B57B69">
      <w:pPr>
        <w:spacing w:after="0" w:line="240" w:lineRule="auto"/>
        <w:jc w:val="both"/>
        <w:rPr>
          <w:szCs w:val="24"/>
        </w:rPr>
      </w:pPr>
      <w:proofErr w:type="gramStart"/>
      <w:r w:rsidRPr="00DF3E19">
        <w:rPr>
          <w:szCs w:val="24"/>
        </w:rPr>
        <w:t>a</w:t>
      </w:r>
      <w:proofErr w:type="gramEnd"/>
      <w:r w:rsidRPr="00DF3E19">
        <w:rPr>
          <w:szCs w:val="24"/>
        </w:rPr>
        <w:t>) az adatkezelés jogellenes;</w:t>
      </w:r>
      <w:r>
        <w:rPr>
          <w:szCs w:val="24"/>
        </w:rPr>
        <w:t xml:space="preserve"> </w:t>
      </w:r>
    </w:p>
    <w:p w14:paraId="4BFBEE2E" w14:textId="26CC5042" w:rsidR="00DF3E19" w:rsidRPr="00DF3E19" w:rsidRDefault="00DF3E19" w:rsidP="00B57B69">
      <w:pPr>
        <w:spacing w:after="0" w:line="240" w:lineRule="auto"/>
        <w:jc w:val="both"/>
        <w:rPr>
          <w:szCs w:val="24"/>
        </w:rPr>
      </w:pPr>
      <w:r w:rsidRPr="00DF3E19">
        <w:rPr>
          <w:szCs w:val="24"/>
        </w:rPr>
        <w:t>b) Ön az adatainak törlését kéri (bizonyos kivételekkel);</w:t>
      </w:r>
    </w:p>
    <w:p w14:paraId="1AED4B7B" w14:textId="77777777" w:rsidR="00DF3E19" w:rsidRPr="00DF3E19" w:rsidRDefault="00DF3E19" w:rsidP="00B57B69">
      <w:pPr>
        <w:spacing w:after="0" w:line="240" w:lineRule="auto"/>
        <w:jc w:val="both"/>
        <w:rPr>
          <w:szCs w:val="24"/>
        </w:rPr>
      </w:pPr>
      <w:r w:rsidRPr="00DF3E19">
        <w:rPr>
          <w:szCs w:val="24"/>
        </w:rPr>
        <w:t>c) az Ön személyes adata hiányos vagy téves – és ez az állapot jogszerűen nem orvosolható (feltéve, hogy a törlést törvény nem zárja ki);</w:t>
      </w:r>
    </w:p>
    <w:p w14:paraId="1C756F53" w14:textId="77777777" w:rsidR="00DF3E19" w:rsidRPr="00DF3E19" w:rsidRDefault="00DF3E19" w:rsidP="00B57B69">
      <w:pPr>
        <w:spacing w:after="0" w:line="240" w:lineRule="auto"/>
        <w:jc w:val="both"/>
        <w:rPr>
          <w:szCs w:val="24"/>
        </w:rPr>
      </w:pPr>
      <w:r w:rsidRPr="00DF3E19">
        <w:rPr>
          <w:szCs w:val="24"/>
        </w:rPr>
        <w:t>d) az adatkezelés célja megszűnt vagy az adatok tárolásának törvényben meghatározott határideje lejárt;</w:t>
      </w:r>
    </w:p>
    <w:p w14:paraId="51017412" w14:textId="1A1546AE" w:rsidR="00DF3E19" w:rsidRPr="00DF3E19" w:rsidRDefault="00DF3E19" w:rsidP="00B57B69">
      <w:pPr>
        <w:spacing w:after="0" w:line="240" w:lineRule="auto"/>
        <w:jc w:val="both"/>
        <w:rPr>
          <w:szCs w:val="24"/>
        </w:rPr>
      </w:pPr>
      <w:proofErr w:type="gramStart"/>
      <w:r w:rsidRPr="00DF3E19">
        <w:rPr>
          <w:szCs w:val="24"/>
        </w:rPr>
        <w:t>e</w:t>
      </w:r>
      <w:proofErr w:type="gramEnd"/>
      <w:r w:rsidRPr="00DF3E19">
        <w:rPr>
          <w:szCs w:val="24"/>
        </w:rPr>
        <w:t>) azt bíróság vagy a Nemzeti Adatvédelmi és Információszabadság Hatóság elrendelte.</w:t>
      </w:r>
    </w:p>
    <w:p w14:paraId="0B4C4867" w14:textId="77777777" w:rsidR="00DF3E19" w:rsidRPr="00B57B69" w:rsidRDefault="00DF3E19" w:rsidP="00B57B69">
      <w:pPr>
        <w:spacing w:after="0" w:line="240" w:lineRule="auto"/>
        <w:jc w:val="both"/>
        <w:rPr>
          <w:szCs w:val="24"/>
        </w:rPr>
      </w:pPr>
    </w:p>
    <w:p w14:paraId="0C9F20EA" w14:textId="78AFFB21" w:rsidR="00DF3E19" w:rsidRPr="00B57B69" w:rsidRDefault="00DF3E19" w:rsidP="00DF3E19">
      <w:pPr>
        <w:jc w:val="both"/>
        <w:rPr>
          <w:szCs w:val="24"/>
        </w:rPr>
      </w:pPr>
      <w:r w:rsidRPr="00B57B69">
        <w:rPr>
          <w:szCs w:val="24"/>
        </w:rPr>
        <w:t>Törlés helyett Ön kérheti személyes adatainak zárolását. Adatzárolás esetén a személyes adatai olyan azonosító jelzéssel kerülnek ellátásra, amelyek az adatok további kezelését végleges vagy határozott időre korlátozzák. Amennyiben kérelmének megfelelően a személyes adatait zároljuk, úgy a személyes adatait addig kezeljük, ameddig fennáll az az adatkezelési cél, amely a s</w:t>
      </w:r>
      <w:r>
        <w:rPr>
          <w:szCs w:val="24"/>
        </w:rPr>
        <w:t>zemélyes adat törlését kizárta.</w:t>
      </w:r>
    </w:p>
    <w:p w14:paraId="56D9B271" w14:textId="306E6E9C" w:rsidR="00DF3E19" w:rsidRPr="00B57B69" w:rsidRDefault="00DF3E19" w:rsidP="00DF3E19">
      <w:pPr>
        <w:jc w:val="both"/>
        <w:rPr>
          <w:szCs w:val="24"/>
        </w:rPr>
      </w:pPr>
      <w:r w:rsidRPr="00B57B69">
        <w:rPr>
          <w:szCs w:val="24"/>
        </w:rPr>
        <w:t xml:space="preserve">A törlés/zárolás iránti kérelmét e-mailben az </w:t>
      </w:r>
      <w:proofErr w:type="spellStart"/>
      <w:r w:rsidR="000212FE">
        <w:t>jatek</w:t>
      </w:r>
      <w:proofErr w:type="spellEnd"/>
      <w:r w:rsidR="000212FE">
        <w:t>@origo.hu</w:t>
      </w:r>
      <w:r>
        <w:rPr>
          <w:szCs w:val="24"/>
        </w:rPr>
        <w:t xml:space="preserve"> címre küldheti el.</w:t>
      </w:r>
    </w:p>
    <w:p w14:paraId="789F773C" w14:textId="77777777" w:rsidR="00DF3E19" w:rsidRDefault="00DF3E19" w:rsidP="00DF3E19">
      <w:pPr>
        <w:jc w:val="both"/>
        <w:rPr>
          <w:szCs w:val="24"/>
        </w:rPr>
      </w:pPr>
      <w:r w:rsidRPr="00B57B69">
        <w:rPr>
          <w:szCs w:val="24"/>
        </w:rPr>
        <w:t>Amennyiben a törlés/zárolás iránti kérelmét nem találjuk megalapozottnak és azt megtagadjuk, úgy a kérelemének elutasításának ténybeli és jogi indokait a kérelem kézhezvételét követő 30 napon belül írásban közöljük Önnel. Ebben az esetben Önt a jogorvoslati jogairól is tájékoztatjuk.</w:t>
      </w:r>
    </w:p>
    <w:p w14:paraId="16999FE6" w14:textId="7A9B3353" w:rsidR="00DF3E19" w:rsidRPr="00DF3E19" w:rsidRDefault="00DF3E19" w:rsidP="00DF3E19">
      <w:pPr>
        <w:jc w:val="both"/>
        <w:rPr>
          <w:szCs w:val="24"/>
          <w:u w:val="single"/>
        </w:rPr>
      </w:pPr>
      <w:r w:rsidRPr="00B04775">
        <w:rPr>
          <w:szCs w:val="24"/>
        </w:rPr>
        <w:lastRenderedPageBreak/>
        <w:t xml:space="preserve">Az érintett jogában áll </w:t>
      </w:r>
      <w:r>
        <w:rPr>
          <w:szCs w:val="24"/>
        </w:rPr>
        <w:t>az Adatkezelő fent megadott email címén</w:t>
      </w:r>
      <w:r w:rsidRPr="00B04775">
        <w:rPr>
          <w:szCs w:val="24"/>
        </w:rPr>
        <w:t xml:space="preserve"> az adatkezelés megszüntetését kérni és a további együttműködést indokolás nélkül megtagadni</w:t>
      </w:r>
      <w:r w:rsidRPr="00B04775">
        <w:rPr>
          <w:bCs/>
          <w:szCs w:val="24"/>
        </w:rPr>
        <w:t>.</w:t>
      </w:r>
      <w:r>
        <w:rPr>
          <w:bCs/>
          <w:szCs w:val="24"/>
        </w:rPr>
        <w:t xml:space="preserve"> </w:t>
      </w:r>
      <w:r w:rsidRPr="00B57B69">
        <w:rPr>
          <w:bCs/>
          <w:szCs w:val="24"/>
          <w:u w:val="single"/>
        </w:rPr>
        <w:t xml:space="preserve">Az érintett tudomásul veszi, hogy a játék lebonyolításához szükséges adatok törlésének a nyereményátadása előtti kérelmezése a játékból történő kizáráshoz vezet. </w:t>
      </w:r>
    </w:p>
    <w:p w14:paraId="2F0BB5F3" w14:textId="56DBCEE8" w:rsidR="00DF3E19" w:rsidRPr="00B57B69" w:rsidRDefault="00DF3E19" w:rsidP="00DF3E19">
      <w:pPr>
        <w:jc w:val="both"/>
        <w:rPr>
          <w:szCs w:val="24"/>
        </w:rPr>
      </w:pPr>
      <w:r w:rsidRPr="00B57B69">
        <w:rPr>
          <w:szCs w:val="24"/>
          <w:u w:val="single"/>
        </w:rPr>
        <w:t>Tiltakozás:</w:t>
      </w:r>
      <w:r>
        <w:rPr>
          <w:szCs w:val="24"/>
          <w:u w:val="single"/>
        </w:rPr>
        <w:t xml:space="preserve"> </w:t>
      </w:r>
      <w:r w:rsidRPr="00B57B69">
        <w:rPr>
          <w:szCs w:val="24"/>
        </w:rPr>
        <w:t>Ön tiltakozhat személyes adatának kezelése ellen, ha a személyes adatok kezelése vagy továbbítása kizárólag a mi jogi kötelezettségeink teljesítéséhez vagy a mi, adatátvevő vagy harmadik személy jogos érdekének érvényesítéséhez szükséges (kivéve a jogszabály által elrendelt kötelező adatkezelést), valamint ha a személyes adat felhasználása vagy továbbítása közvetlen üzletszerzés céljára történik, továbbá törvényben meghatározott egyéb esetben.</w:t>
      </w:r>
    </w:p>
    <w:p w14:paraId="6A5A3328" w14:textId="3A8D8323" w:rsidR="00DF3E19" w:rsidRPr="00B57B69" w:rsidRDefault="00DF3E19" w:rsidP="00DF3E19">
      <w:pPr>
        <w:jc w:val="both"/>
        <w:rPr>
          <w:szCs w:val="24"/>
        </w:rPr>
      </w:pPr>
      <w:r w:rsidRPr="00B57B69">
        <w:rPr>
          <w:szCs w:val="24"/>
        </w:rPr>
        <w:t>A tiltakozását az erre irányuló kérelem benyújtásától számított legrövidebb időn belül, de legfeljebb 15 napon belül megvizsgáljuk, annak megalapozottsága kérdésében döntést hozunk, és döntésün</w:t>
      </w:r>
      <w:r>
        <w:rPr>
          <w:szCs w:val="24"/>
        </w:rPr>
        <w:t>kről Önt írásban tájékoztatjuk.</w:t>
      </w:r>
    </w:p>
    <w:p w14:paraId="65F1E959" w14:textId="529360E7" w:rsidR="00DF3E19" w:rsidRPr="00B57B69" w:rsidRDefault="00DF3E19" w:rsidP="00DF3E19">
      <w:pPr>
        <w:jc w:val="both"/>
        <w:rPr>
          <w:szCs w:val="24"/>
        </w:rPr>
      </w:pPr>
      <w:r w:rsidRPr="00B57B69">
        <w:rPr>
          <w:szCs w:val="24"/>
        </w:rPr>
        <w:t>Ha az Ön tiltakozásának megalapozottságát megállapítjuk, az adatkezelést megszüntetjük</w:t>
      </w:r>
      <w:r>
        <w:rPr>
          <w:szCs w:val="24"/>
        </w:rPr>
        <w:t>,</w:t>
      </w:r>
      <w:r w:rsidRPr="00B57B69">
        <w:rPr>
          <w:szCs w:val="24"/>
        </w:rPr>
        <w:t xml:space="preserve"> és az adatokat zároljuk, valamint a tiltakozásról, továbbá az annak alapján tett intézkedésekről értesítjük mindazokat, akik részére a tiltakozással érintett személyes adatot korábban továbbítottuk, és akik kötelesek intézkedni a tiltakozá</w:t>
      </w:r>
      <w:r>
        <w:rPr>
          <w:szCs w:val="24"/>
        </w:rPr>
        <w:t>si jog érvényesítése érdekében.</w:t>
      </w:r>
    </w:p>
    <w:p w14:paraId="18AE1F00" w14:textId="0C91F7CB" w:rsidR="00DF3E19" w:rsidRPr="00B57B69" w:rsidRDefault="00DF3E19" w:rsidP="00DF3E19">
      <w:pPr>
        <w:jc w:val="both"/>
        <w:rPr>
          <w:szCs w:val="24"/>
        </w:rPr>
      </w:pPr>
      <w:r w:rsidRPr="00B57B69">
        <w:rPr>
          <w:szCs w:val="24"/>
        </w:rPr>
        <w:t>Amennyiben Ön a döntésünkkel nem ért egyet, illetve ha a fenti 15 napos határidőt elmulasztjuk, Ön – a döntés közlésétől, illetve a határidő utolsó napjától számított 30 napon belül – bírósághoz fordulhat.</w:t>
      </w:r>
    </w:p>
    <w:p w14:paraId="59F036A9" w14:textId="6AE8138C" w:rsidR="00DF3E19" w:rsidRPr="00DF3E19" w:rsidRDefault="00DF3E19">
      <w:pPr>
        <w:jc w:val="both"/>
        <w:rPr>
          <w:szCs w:val="24"/>
        </w:rPr>
      </w:pPr>
      <w:r w:rsidRPr="00B57B69">
        <w:rPr>
          <w:szCs w:val="24"/>
        </w:rPr>
        <w:t xml:space="preserve">Az Ön törlés iránti kérelme kizárólag az Ön hozzájárulása alapján kezelt adatok törlésére </w:t>
      </w:r>
      <w:proofErr w:type="gramStart"/>
      <w:r w:rsidRPr="00B57B69">
        <w:rPr>
          <w:szCs w:val="24"/>
        </w:rPr>
        <w:t>vonatkozhat</w:t>
      </w:r>
      <w:proofErr w:type="gramEnd"/>
      <w:r w:rsidRPr="00B57B69">
        <w:rPr>
          <w:szCs w:val="24"/>
        </w:rPr>
        <w:t xml:space="preserve"> és az nem érinti a jogszabály által elrendelt kötelező adatkezeléssel érintett adatok körét. Tájékoztatjuk, hogy személyes adatainak kezelésére az Ön hozzájárulása nélkül és az adatok törlését követően is jogosultak lehetünk az </w:t>
      </w:r>
      <w:proofErr w:type="spellStart"/>
      <w:r w:rsidRPr="00B57B69">
        <w:rPr>
          <w:szCs w:val="24"/>
        </w:rPr>
        <w:t>Infotv</w:t>
      </w:r>
      <w:proofErr w:type="spellEnd"/>
      <w:r w:rsidRPr="00B57B69">
        <w:rPr>
          <w:szCs w:val="24"/>
        </w:rPr>
        <w:t xml:space="preserve">. rendelkezései alapján, amennyiben az Ön személyes adatainak kezelése a </w:t>
      </w:r>
      <w:proofErr w:type="gramStart"/>
      <w:r w:rsidRPr="00B57B69">
        <w:rPr>
          <w:szCs w:val="24"/>
        </w:rPr>
        <w:t>nekünk</w:t>
      </w:r>
      <w:proofErr w:type="gramEnd"/>
      <w:r w:rsidRPr="00B57B69">
        <w:rPr>
          <w:szCs w:val="24"/>
        </w:rPr>
        <w:t xml:space="preserve"> mint adatkezelőnek a jogi kötelezettségeinek teljesítése vagy jogos érdekének érvényesítése céljából szükséges (</w:t>
      </w:r>
      <w:proofErr w:type="spellStart"/>
      <w:r w:rsidRPr="00B57B69">
        <w:rPr>
          <w:szCs w:val="24"/>
        </w:rPr>
        <w:t>Infotv</w:t>
      </w:r>
      <w:proofErr w:type="spellEnd"/>
      <w:r w:rsidRPr="00B57B69">
        <w:rPr>
          <w:szCs w:val="24"/>
        </w:rPr>
        <w:t>. 6. §, illetve 95/46/EK irányelv 7. cikk c) és f) pontok).</w:t>
      </w:r>
    </w:p>
    <w:p w14:paraId="776C1B23" w14:textId="0B37E6BA" w:rsidR="00DF3E19" w:rsidRPr="00B57B69" w:rsidRDefault="00DF3E19" w:rsidP="47D020E4">
      <w:pPr>
        <w:jc w:val="both"/>
      </w:pPr>
      <w:r w:rsidRPr="00B57B69">
        <w:rPr>
          <w:szCs w:val="24"/>
          <w:u w:val="single"/>
        </w:rPr>
        <w:t>Jogorvoslat</w:t>
      </w:r>
      <w:proofErr w:type="gramStart"/>
      <w:r w:rsidRPr="00B57B69">
        <w:rPr>
          <w:szCs w:val="24"/>
          <w:u w:val="single"/>
        </w:rPr>
        <w:t>:</w:t>
      </w:r>
      <w:r>
        <w:rPr>
          <w:szCs w:val="24"/>
          <w:u w:val="single"/>
        </w:rPr>
        <w:t xml:space="preserve">  </w:t>
      </w:r>
      <w:r w:rsidR="00034763" w:rsidRPr="0042649A">
        <w:t>Adatai</w:t>
      </w:r>
      <w:proofErr w:type="gramEnd"/>
      <w:r w:rsidR="00034763" w:rsidRPr="0042649A">
        <w:t xml:space="preserve"> kezeléséről az adatkezelő fenti elérhetőségein – személyazonosságának igazolása után – tájékoztatást kérhet, valamint kérheti adatai helyesbítését, törlését, zárolását, tiltakozhat adatai kezelése ellen, továbbá jogsértés esetén bírósághoz fordulhat. A per megindítható a</w:t>
      </w:r>
      <w:r w:rsidR="00974BEE" w:rsidRPr="0042649A">
        <w:t>z érintett</w:t>
      </w:r>
      <w:r w:rsidR="00034763" w:rsidRPr="0042649A">
        <w:t xml:space="preserve"> lakóhely</w:t>
      </w:r>
      <w:r w:rsidR="00650BCD" w:rsidRPr="0042649A">
        <w:t>e</w:t>
      </w:r>
      <w:r w:rsidR="00034763" w:rsidRPr="0042649A">
        <w:t xml:space="preserve"> vagy tartózkodási hely</w:t>
      </w:r>
      <w:r w:rsidR="00650BCD" w:rsidRPr="0042649A">
        <w:t>e</w:t>
      </w:r>
      <w:r w:rsidR="00034763" w:rsidRPr="0042649A">
        <w:t xml:space="preserve"> szerinti törvényszéken vagy a</w:t>
      </w:r>
      <w:r w:rsidR="007A44E3" w:rsidRPr="0042649A">
        <w:t xml:space="preserve"> Szervező székhelye szerint illetékes</w:t>
      </w:r>
      <w:r w:rsidR="00034763" w:rsidRPr="0042649A">
        <w:t xml:space="preserve"> Fővárosi Törvényszéken. Az adatkezeléssel kapcsolatos tájékoztatást az adatkezelő a kérelem közlésétől számított 30 napon belül teljesíti.</w:t>
      </w:r>
    </w:p>
    <w:p w14:paraId="0058597C" w14:textId="79623925" w:rsidR="00D9508D" w:rsidRPr="00F602AE" w:rsidRDefault="00346205" w:rsidP="0042649A">
      <w:pPr>
        <w:spacing w:line="240" w:lineRule="auto"/>
        <w:jc w:val="both"/>
      </w:pPr>
      <w:r w:rsidRPr="0042649A">
        <w:t>Budapest, 201</w:t>
      </w:r>
      <w:r w:rsidR="469712EA" w:rsidRPr="0042649A">
        <w:t xml:space="preserve">8. Április 9. </w:t>
      </w:r>
    </w:p>
    <w:p w14:paraId="02EB378F" w14:textId="77777777" w:rsidR="00914445" w:rsidRPr="00F602AE" w:rsidRDefault="00914445" w:rsidP="00D27757">
      <w:pPr>
        <w:spacing w:line="240" w:lineRule="auto"/>
        <w:jc w:val="both"/>
        <w:rPr>
          <w:rFonts w:cstheme="minorHAnsi"/>
        </w:rPr>
      </w:pPr>
    </w:p>
    <w:sectPr w:rsidR="00914445" w:rsidRPr="00F602AE" w:rsidSect="0042649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B3BCD" w15:done="0"/>
  <w15:commentEx w15:paraId="551343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9E4F2C"/>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2CD8224C"/>
    <w:multiLevelType w:val="hybridMultilevel"/>
    <w:tmpl w:val="D8A239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1F338E2"/>
    <w:multiLevelType w:val="hybridMultilevel"/>
    <w:tmpl w:val="E304ADF8"/>
    <w:lvl w:ilvl="0" w:tplc="AEF0C7EA">
      <w:start w:val="1"/>
      <w:numFmt w:val="decimal"/>
      <w:lvlText w:val="%1."/>
      <w:lvlJc w:val="left"/>
      <w:pPr>
        <w:ind w:left="720" w:hanging="360"/>
      </w:pPr>
      <w:rPr>
        <w:rFonts w:cstheme="minorHAnsi"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ra Judit">
    <w15:presenceInfo w15:providerId="None" w15:userId="Kontra Ju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8D"/>
    <w:rsid w:val="000212FE"/>
    <w:rsid w:val="00024E00"/>
    <w:rsid w:val="0003166F"/>
    <w:rsid w:val="00034763"/>
    <w:rsid w:val="00062C3D"/>
    <w:rsid w:val="000E3CC6"/>
    <w:rsid w:val="00114865"/>
    <w:rsid w:val="0018615D"/>
    <w:rsid w:val="001943FE"/>
    <w:rsid w:val="001B3506"/>
    <w:rsid w:val="001C58A0"/>
    <w:rsid w:val="002062D3"/>
    <w:rsid w:val="00263A78"/>
    <w:rsid w:val="002A7BEB"/>
    <w:rsid w:val="002B2F38"/>
    <w:rsid w:val="002B3EF5"/>
    <w:rsid w:val="002E13C2"/>
    <w:rsid w:val="002E1F86"/>
    <w:rsid w:val="00346205"/>
    <w:rsid w:val="003E4175"/>
    <w:rsid w:val="0042649A"/>
    <w:rsid w:val="00472138"/>
    <w:rsid w:val="004A0344"/>
    <w:rsid w:val="005A18C6"/>
    <w:rsid w:val="005A4D4B"/>
    <w:rsid w:val="00601AEF"/>
    <w:rsid w:val="00622748"/>
    <w:rsid w:val="006447F9"/>
    <w:rsid w:val="00650BCD"/>
    <w:rsid w:val="00686F48"/>
    <w:rsid w:val="006A350D"/>
    <w:rsid w:val="00720ADC"/>
    <w:rsid w:val="0073626C"/>
    <w:rsid w:val="007952CB"/>
    <w:rsid w:val="007A44E3"/>
    <w:rsid w:val="007B54C1"/>
    <w:rsid w:val="00811879"/>
    <w:rsid w:val="00821B7C"/>
    <w:rsid w:val="008250B9"/>
    <w:rsid w:val="008A7D81"/>
    <w:rsid w:val="008E6DF0"/>
    <w:rsid w:val="00914445"/>
    <w:rsid w:val="00951FC0"/>
    <w:rsid w:val="00960514"/>
    <w:rsid w:val="00974BEE"/>
    <w:rsid w:val="009A6C3D"/>
    <w:rsid w:val="00A00F5D"/>
    <w:rsid w:val="00A062B9"/>
    <w:rsid w:val="00A14BC1"/>
    <w:rsid w:val="00A75A09"/>
    <w:rsid w:val="00A90ACB"/>
    <w:rsid w:val="00AA2BF6"/>
    <w:rsid w:val="00B57B69"/>
    <w:rsid w:val="00B668DA"/>
    <w:rsid w:val="00B91B92"/>
    <w:rsid w:val="00BC5BFA"/>
    <w:rsid w:val="00BF72EE"/>
    <w:rsid w:val="00C129A5"/>
    <w:rsid w:val="00C86642"/>
    <w:rsid w:val="00CA3357"/>
    <w:rsid w:val="00CA52EA"/>
    <w:rsid w:val="00CC4FB1"/>
    <w:rsid w:val="00CD6387"/>
    <w:rsid w:val="00D27757"/>
    <w:rsid w:val="00D3391C"/>
    <w:rsid w:val="00D6775D"/>
    <w:rsid w:val="00D9508D"/>
    <w:rsid w:val="00DB5148"/>
    <w:rsid w:val="00DB66E8"/>
    <w:rsid w:val="00DD6150"/>
    <w:rsid w:val="00DF3E19"/>
    <w:rsid w:val="00E618E0"/>
    <w:rsid w:val="00EF5E7E"/>
    <w:rsid w:val="00F3155D"/>
    <w:rsid w:val="00F352B0"/>
    <w:rsid w:val="00F602AE"/>
    <w:rsid w:val="00FB2633"/>
    <w:rsid w:val="0ED87BB3"/>
    <w:rsid w:val="399B5BE2"/>
    <w:rsid w:val="469712EA"/>
    <w:rsid w:val="47D020E4"/>
    <w:rsid w:val="68B390BB"/>
    <w:rsid w:val="6A481C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EF5E7E"/>
    <w:rPr>
      <w:sz w:val="16"/>
      <w:szCs w:val="16"/>
    </w:rPr>
  </w:style>
  <w:style w:type="paragraph" w:styleId="Jegyzetszveg">
    <w:name w:val="annotation text"/>
    <w:basedOn w:val="Norml"/>
    <w:link w:val="JegyzetszvegChar"/>
    <w:uiPriority w:val="99"/>
    <w:semiHidden/>
    <w:unhideWhenUsed/>
    <w:rsid w:val="00EF5E7E"/>
    <w:pPr>
      <w:spacing w:line="240" w:lineRule="auto"/>
    </w:pPr>
    <w:rPr>
      <w:sz w:val="20"/>
      <w:szCs w:val="20"/>
    </w:rPr>
  </w:style>
  <w:style w:type="character" w:customStyle="1" w:styleId="JegyzetszvegChar">
    <w:name w:val="Jegyzetszöveg Char"/>
    <w:basedOn w:val="Bekezdsalapbettpusa"/>
    <w:link w:val="Jegyzetszveg"/>
    <w:uiPriority w:val="99"/>
    <w:semiHidden/>
    <w:rsid w:val="00EF5E7E"/>
    <w:rPr>
      <w:sz w:val="20"/>
      <w:szCs w:val="20"/>
    </w:rPr>
  </w:style>
  <w:style w:type="paragraph" w:styleId="Megjegyzstrgya">
    <w:name w:val="annotation subject"/>
    <w:basedOn w:val="Jegyzetszveg"/>
    <w:next w:val="Jegyzetszveg"/>
    <w:link w:val="MegjegyzstrgyaChar"/>
    <w:uiPriority w:val="99"/>
    <w:semiHidden/>
    <w:unhideWhenUsed/>
    <w:rsid w:val="00EF5E7E"/>
    <w:rPr>
      <w:b/>
      <w:bCs/>
    </w:rPr>
  </w:style>
  <w:style w:type="character" w:customStyle="1" w:styleId="MegjegyzstrgyaChar">
    <w:name w:val="Megjegyzés tárgya Char"/>
    <w:basedOn w:val="JegyzetszvegChar"/>
    <w:link w:val="Megjegyzstrgya"/>
    <w:uiPriority w:val="99"/>
    <w:semiHidden/>
    <w:rsid w:val="00EF5E7E"/>
    <w:rPr>
      <w:b/>
      <w:bCs/>
      <w:sz w:val="20"/>
      <w:szCs w:val="20"/>
    </w:rPr>
  </w:style>
  <w:style w:type="paragraph" w:styleId="Buborkszveg">
    <w:name w:val="Balloon Text"/>
    <w:basedOn w:val="Norml"/>
    <w:link w:val="BuborkszvegChar"/>
    <w:uiPriority w:val="99"/>
    <w:semiHidden/>
    <w:unhideWhenUsed/>
    <w:rsid w:val="00EF5E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5E7E"/>
    <w:rPr>
      <w:rFonts w:ascii="Tahoma" w:hAnsi="Tahoma" w:cs="Tahoma"/>
      <w:sz w:val="16"/>
      <w:szCs w:val="16"/>
    </w:rPr>
  </w:style>
  <w:style w:type="character" w:styleId="Hiperhivatkozs">
    <w:name w:val="Hyperlink"/>
    <w:basedOn w:val="Bekezdsalapbettpusa"/>
    <w:uiPriority w:val="99"/>
    <w:unhideWhenUsed/>
    <w:rsid w:val="00034763"/>
    <w:rPr>
      <w:color w:val="0000FF"/>
      <w:u w:val="single"/>
    </w:rPr>
  </w:style>
  <w:style w:type="character" w:customStyle="1" w:styleId="stretch">
    <w:name w:val="stretch"/>
    <w:basedOn w:val="Bekezdsalapbettpusa"/>
    <w:rsid w:val="00034763"/>
    <w:rPr>
      <w:rFonts w:ascii="DINPro-Regular" w:hAnsi="DINPro-Regular" w:hint="default"/>
      <w:b w:val="0"/>
      <w:bCs w:val="0"/>
    </w:rPr>
  </w:style>
  <w:style w:type="paragraph" w:styleId="Listaszerbekezds">
    <w:name w:val="List Paragraph"/>
    <w:basedOn w:val="Norml"/>
    <w:uiPriority w:val="34"/>
    <w:qFormat/>
    <w:rsid w:val="009A6C3D"/>
    <w:pPr>
      <w:ind w:left="720"/>
      <w:contextualSpacing/>
    </w:pPr>
  </w:style>
  <w:style w:type="paragraph" w:styleId="Felsorols">
    <w:name w:val="List Bullet"/>
    <w:basedOn w:val="Norml"/>
    <w:uiPriority w:val="99"/>
    <w:unhideWhenUsed/>
    <w:rsid w:val="00622748"/>
    <w:pPr>
      <w:numPr>
        <w:numId w:val="2"/>
      </w:numPr>
      <w:contextualSpacing/>
    </w:pPr>
  </w:style>
  <w:style w:type="table" w:styleId="Rcsostblzat">
    <w:name w:val="Table Grid"/>
    <w:basedOn w:val="Normltblzat"/>
    <w:uiPriority w:val="59"/>
    <w:rsid w:val="00FB2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DB51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EF5E7E"/>
    <w:rPr>
      <w:sz w:val="16"/>
      <w:szCs w:val="16"/>
    </w:rPr>
  </w:style>
  <w:style w:type="paragraph" w:styleId="Jegyzetszveg">
    <w:name w:val="annotation text"/>
    <w:basedOn w:val="Norml"/>
    <w:link w:val="JegyzetszvegChar"/>
    <w:uiPriority w:val="99"/>
    <w:semiHidden/>
    <w:unhideWhenUsed/>
    <w:rsid w:val="00EF5E7E"/>
    <w:pPr>
      <w:spacing w:line="240" w:lineRule="auto"/>
    </w:pPr>
    <w:rPr>
      <w:sz w:val="20"/>
      <w:szCs w:val="20"/>
    </w:rPr>
  </w:style>
  <w:style w:type="character" w:customStyle="1" w:styleId="JegyzetszvegChar">
    <w:name w:val="Jegyzetszöveg Char"/>
    <w:basedOn w:val="Bekezdsalapbettpusa"/>
    <w:link w:val="Jegyzetszveg"/>
    <w:uiPriority w:val="99"/>
    <w:semiHidden/>
    <w:rsid w:val="00EF5E7E"/>
    <w:rPr>
      <w:sz w:val="20"/>
      <w:szCs w:val="20"/>
    </w:rPr>
  </w:style>
  <w:style w:type="paragraph" w:styleId="Megjegyzstrgya">
    <w:name w:val="annotation subject"/>
    <w:basedOn w:val="Jegyzetszveg"/>
    <w:next w:val="Jegyzetszveg"/>
    <w:link w:val="MegjegyzstrgyaChar"/>
    <w:uiPriority w:val="99"/>
    <w:semiHidden/>
    <w:unhideWhenUsed/>
    <w:rsid w:val="00EF5E7E"/>
    <w:rPr>
      <w:b/>
      <w:bCs/>
    </w:rPr>
  </w:style>
  <w:style w:type="character" w:customStyle="1" w:styleId="MegjegyzstrgyaChar">
    <w:name w:val="Megjegyzés tárgya Char"/>
    <w:basedOn w:val="JegyzetszvegChar"/>
    <w:link w:val="Megjegyzstrgya"/>
    <w:uiPriority w:val="99"/>
    <w:semiHidden/>
    <w:rsid w:val="00EF5E7E"/>
    <w:rPr>
      <w:b/>
      <w:bCs/>
      <w:sz w:val="20"/>
      <w:szCs w:val="20"/>
    </w:rPr>
  </w:style>
  <w:style w:type="paragraph" w:styleId="Buborkszveg">
    <w:name w:val="Balloon Text"/>
    <w:basedOn w:val="Norml"/>
    <w:link w:val="BuborkszvegChar"/>
    <w:uiPriority w:val="99"/>
    <w:semiHidden/>
    <w:unhideWhenUsed/>
    <w:rsid w:val="00EF5E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5E7E"/>
    <w:rPr>
      <w:rFonts w:ascii="Tahoma" w:hAnsi="Tahoma" w:cs="Tahoma"/>
      <w:sz w:val="16"/>
      <w:szCs w:val="16"/>
    </w:rPr>
  </w:style>
  <w:style w:type="character" w:styleId="Hiperhivatkozs">
    <w:name w:val="Hyperlink"/>
    <w:basedOn w:val="Bekezdsalapbettpusa"/>
    <w:uiPriority w:val="99"/>
    <w:unhideWhenUsed/>
    <w:rsid w:val="00034763"/>
    <w:rPr>
      <w:color w:val="0000FF"/>
      <w:u w:val="single"/>
    </w:rPr>
  </w:style>
  <w:style w:type="character" w:customStyle="1" w:styleId="stretch">
    <w:name w:val="stretch"/>
    <w:basedOn w:val="Bekezdsalapbettpusa"/>
    <w:rsid w:val="00034763"/>
    <w:rPr>
      <w:rFonts w:ascii="DINPro-Regular" w:hAnsi="DINPro-Regular" w:hint="default"/>
      <w:b w:val="0"/>
      <w:bCs w:val="0"/>
    </w:rPr>
  </w:style>
  <w:style w:type="paragraph" w:styleId="Listaszerbekezds">
    <w:name w:val="List Paragraph"/>
    <w:basedOn w:val="Norml"/>
    <w:uiPriority w:val="34"/>
    <w:qFormat/>
    <w:rsid w:val="009A6C3D"/>
    <w:pPr>
      <w:ind w:left="720"/>
      <w:contextualSpacing/>
    </w:pPr>
  </w:style>
  <w:style w:type="paragraph" w:styleId="Felsorols">
    <w:name w:val="List Bullet"/>
    <w:basedOn w:val="Norml"/>
    <w:uiPriority w:val="99"/>
    <w:unhideWhenUsed/>
    <w:rsid w:val="00622748"/>
    <w:pPr>
      <w:numPr>
        <w:numId w:val="2"/>
      </w:numPr>
      <w:contextualSpacing/>
    </w:pPr>
  </w:style>
  <w:style w:type="table" w:styleId="Rcsostblzat">
    <w:name w:val="Table Grid"/>
    <w:basedOn w:val="Normltblzat"/>
    <w:uiPriority w:val="59"/>
    <w:rsid w:val="00FB2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DB5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5857">
      <w:bodyDiv w:val="1"/>
      <w:marLeft w:val="0"/>
      <w:marRight w:val="0"/>
      <w:marTop w:val="0"/>
      <w:marBottom w:val="0"/>
      <w:divBdr>
        <w:top w:val="none" w:sz="0" w:space="0" w:color="auto"/>
        <w:left w:val="none" w:sz="0" w:space="0" w:color="auto"/>
        <w:bottom w:val="none" w:sz="0" w:space="0" w:color="auto"/>
        <w:right w:val="none" w:sz="0" w:space="0" w:color="auto"/>
      </w:divBdr>
    </w:div>
    <w:div w:id="18553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tek@origo.hu"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7211</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UNIQA Biztosító Zrt.</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 MOLNAR</dc:creator>
  <cp:lastModifiedBy>Pint r Andrea</cp:lastModifiedBy>
  <cp:revision>2</cp:revision>
  <dcterms:created xsi:type="dcterms:W3CDTF">2018-04-09T09:29:00Z</dcterms:created>
  <dcterms:modified xsi:type="dcterms:W3CDTF">2018-04-09T09:29:00Z</dcterms:modified>
</cp:coreProperties>
</file>