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9CBF6A" w14:textId="69DF822D" w:rsidR="43D6CA05" w:rsidRPr="004865F3" w:rsidRDefault="0B97FBE4" w:rsidP="004865F3">
      <w:pPr>
        <w:spacing w:after="0" w:line="240" w:lineRule="auto"/>
        <w:jc w:val="center"/>
        <w:rPr>
          <w:rFonts w:asciiTheme="minorHAnsi" w:hAnsiTheme="minorHAnsi"/>
          <w:b/>
          <w:bCs/>
          <w:u w:val="single"/>
        </w:rPr>
      </w:pPr>
      <w:r w:rsidRPr="004865F3">
        <w:rPr>
          <w:rFonts w:asciiTheme="minorHAnsi" w:hAnsiTheme="minorHAnsi"/>
          <w:b/>
          <w:bCs/>
          <w:u w:val="single"/>
        </w:rPr>
        <w:t xml:space="preserve"> </w:t>
      </w:r>
    </w:p>
    <w:p w14:paraId="01533F86" w14:textId="3F8B8D64" w:rsidR="008A5680" w:rsidRPr="004865F3" w:rsidRDefault="005169DB" w:rsidP="004865F3">
      <w:pPr>
        <w:spacing w:after="0" w:line="240" w:lineRule="auto"/>
        <w:jc w:val="center"/>
        <w:rPr>
          <w:rFonts w:asciiTheme="minorHAnsi" w:hAnsiTheme="minorHAnsi"/>
        </w:rPr>
      </w:pPr>
      <w:r w:rsidRPr="004865F3">
        <w:rPr>
          <w:rFonts w:asciiTheme="minorHAnsi" w:hAnsiTheme="minorHAnsi"/>
          <w:b/>
          <w:bCs/>
          <w:u w:val="single"/>
        </w:rPr>
        <w:t xml:space="preserve"> </w:t>
      </w:r>
      <w:r w:rsidR="710F065E" w:rsidRPr="004865F3">
        <w:rPr>
          <w:rFonts w:asciiTheme="minorHAnsi" w:hAnsiTheme="minorHAnsi"/>
          <w:b/>
          <w:bCs/>
          <w:u w:val="single"/>
        </w:rPr>
        <w:t xml:space="preserve"> </w:t>
      </w:r>
      <w:r w:rsidR="00401F0A" w:rsidRPr="004865F3">
        <w:rPr>
          <w:rFonts w:asciiTheme="minorHAnsi" w:hAnsiTheme="minorHAnsi"/>
          <w:b/>
          <w:bCs/>
          <w:u w:val="single"/>
        </w:rPr>
        <w:t>NYEREMÉNYJÁTÉK SZABÁLYZAT</w:t>
      </w:r>
    </w:p>
    <w:p w14:paraId="71B89BF1" w14:textId="67C2533B" w:rsidR="002A03BE" w:rsidRPr="004865F3" w:rsidRDefault="4FB20A18" w:rsidP="004865F3">
      <w:pPr>
        <w:pStyle w:val="NormlWeb"/>
        <w:shd w:val="clear" w:color="auto" w:fill="FFFFFF" w:themeFill="background1"/>
        <w:spacing w:before="0" w:beforeAutospacing="0" w:after="0" w:afterAutospacing="0"/>
        <w:jc w:val="center"/>
        <w:rPr>
          <w:rStyle w:val="Kiemels2"/>
          <w:rFonts w:asciiTheme="minorHAnsi" w:hAnsiTheme="minorHAnsi" w:cs="Arial"/>
          <w:b w:val="0"/>
          <w:bCs w:val="0"/>
          <w:sz w:val="20"/>
          <w:szCs w:val="20"/>
        </w:rPr>
      </w:pPr>
      <w:r w:rsidRPr="004865F3">
        <w:rPr>
          <w:rStyle w:val="Kiemels2"/>
          <w:rFonts w:asciiTheme="minorHAnsi" w:hAnsiTheme="minorHAnsi" w:cs="Arial"/>
          <w:b w:val="0"/>
          <w:bCs w:val="0"/>
          <w:sz w:val="20"/>
          <w:szCs w:val="20"/>
        </w:rPr>
        <w:t xml:space="preserve">Jégkorong VB kvíz </w:t>
      </w:r>
      <w:r w:rsidR="002A03BE" w:rsidRPr="004865F3">
        <w:rPr>
          <w:rStyle w:val="Kiemels2"/>
          <w:rFonts w:asciiTheme="minorHAnsi" w:hAnsiTheme="minorHAnsi" w:cs="Arial"/>
          <w:b w:val="0"/>
          <w:bCs w:val="0"/>
          <w:sz w:val="20"/>
          <w:szCs w:val="20"/>
        </w:rPr>
        <w:t>elnevezésű nyereményjáték</w:t>
      </w:r>
    </w:p>
    <w:p w14:paraId="52436975" w14:textId="77777777" w:rsidR="002A03BE" w:rsidRPr="004865F3" w:rsidRDefault="002A03BE" w:rsidP="002A03BE">
      <w:pPr>
        <w:pStyle w:val="NormlWeb"/>
        <w:shd w:val="clear" w:color="auto" w:fill="FFFFFF"/>
        <w:spacing w:before="0" w:beforeAutospacing="0" w:after="0" w:afterAutospacing="0"/>
        <w:jc w:val="center"/>
        <w:rPr>
          <w:rStyle w:val="Kiemels2"/>
          <w:rFonts w:asciiTheme="minorHAnsi" w:hAnsiTheme="minorHAnsi" w:cs="Arial"/>
          <w:b w:val="0"/>
          <w:sz w:val="20"/>
          <w:szCs w:val="20"/>
        </w:rPr>
      </w:pPr>
      <w:proofErr w:type="gramStart"/>
      <w:r w:rsidRPr="004865F3">
        <w:rPr>
          <w:rStyle w:val="Kiemels2"/>
          <w:rFonts w:asciiTheme="minorHAnsi" w:hAnsiTheme="minorHAnsi" w:cs="Arial"/>
          <w:b w:val="0"/>
          <w:sz w:val="20"/>
          <w:szCs w:val="20"/>
        </w:rPr>
        <w:t>részvételi</w:t>
      </w:r>
      <w:proofErr w:type="gramEnd"/>
      <w:r w:rsidRPr="004865F3">
        <w:rPr>
          <w:rStyle w:val="Kiemels2"/>
          <w:rFonts w:asciiTheme="minorHAnsi" w:hAnsiTheme="minorHAnsi" w:cs="Arial"/>
          <w:b w:val="0"/>
          <w:sz w:val="20"/>
          <w:szCs w:val="20"/>
        </w:rPr>
        <w:t xml:space="preserve"> és játékszabályzata</w:t>
      </w:r>
    </w:p>
    <w:p w14:paraId="7F318B16" w14:textId="77777777" w:rsidR="008A5680" w:rsidRDefault="008A5680">
      <w:pPr>
        <w:spacing w:after="0" w:line="240" w:lineRule="auto"/>
        <w:jc w:val="center"/>
      </w:pPr>
    </w:p>
    <w:p w14:paraId="2AB1C62D" w14:textId="77777777" w:rsidR="008A5680" w:rsidRDefault="008A5680">
      <w:pPr>
        <w:jc w:val="both"/>
      </w:pPr>
    </w:p>
    <w:p w14:paraId="0B8D0A18" w14:textId="7D37B157" w:rsidR="008C5AC5" w:rsidRDefault="00401F0A">
      <w:pPr>
        <w:jc w:val="both"/>
      </w:pPr>
      <w:r>
        <w:t xml:space="preserve">Kérjük, olvassa el figyelmesen a </w:t>
      </w:r>
      <w:r w:rsidR="4FB20A18" w:rsidRPr="004865F3">
        <w:rPr>
          <w:rStyle w:val="Kiemels2"/>
          <w:rFonts w:asciiTheme="minorHAnsi" w:hAnsiTheme="minorHAnsi" w:cs="Arial"/>
          <w:b w:val="0"/>
          <w:bCs w:val="0"/>
          <w:sz w:val="20"/>
          <w:szCs w:val="20"/>
        </w:rPr>
        <w:t>Jégkorong VB kvíz</w:t>
      </w:r>
      <w:r>
        <w:t xml:space="preserve"> nyereményjáték (a továbbiakban: „</w:t>
      </w:r>
      <w:r w:rsidRPr="004865F3">
        <w:rPr>
          <w:b/>
          <w:bCs/>
        </w:rPr>
        <w:t>Játék</w:t>
      </w:r>
      <w:r>
        <w:t>”) alábbi részvételi feltételeit. A Játékban való részvétel, a Játék jelen hivatalos szabályzatának (a továbbiakban: „</w:t>
      </w:r>
      <w:r w:rsidRPr="004865F3">
        <w:rPr>
          <w:b/>
          <w:bCs/>
        </w:rPr>
        <w:t>Szabályzat</w:t>
      </w:r>
      <w:r w:rsidR="008C5AC5">
        <w:t xml:space="preserve">”), valamint az adatvédelmi tájékoztatóban foglaltak </w:t>
      </w:r>
      <w:r w:rsidR="008C5AC5" w:rsidRPr="008C5AC5">
        <w:t>(</w:t>
      </w:r>
      <w:r w:rsidR="004865F3">
        <w:rPr>
          <w:rFonts w:ascii="Arial" w:hAnsi="Arial" w:cs="Arial"/>
          <w:sz w:val="20"/>
          <w:szCs w:val="20"/>
          <w:shd w:val="clear" w:color="auto" w:fill="FFFFFF"/>
        </w:rPr>
        <w:t>http://origo.hu/attached/20180409.docx</w:t>
      </w:r>
      <w:r w:rsidR="008C5AC5">
        <w:t>)</w:t>
      </w:r>
      <w:r>
        <w:t xml:space="preserve"> automatikus elfogadását jelenti.</w:t>
      </w:r>
      <w:r w:rsidR="00163A27">
        <w:t xml:space="preserve"> Jelen Szabályzat</w:t>
      </w:r>
      <w:r w:rsidR="004245BE">
        <w:t xml:space="preserve"> </w:t>
      </w:r>
      <w:r w:rsidR="00163A27">
        <w:t>tekintendő teljes körű tájékoztatásnak. Az egyéb helyeken elhelyezett információk a Szabályzattól eltérő értelmezéséért a Szervező mindennemű felelősségét kizárja.</w:t>
      </w:r>
      <w:r w:rsidRPr="73F0A9AA">
        <w:t xml:space="preserve"> </w:t>
      </w:r>
    </w:p>
    <w:p w14:paraId="56514A75" w14:textId="0D0BEB2A" w:rsidR="00AC7CD5" w:rsidRPr="004865F3" w:rsidRDefault="00401F0A" w:rsidP="004865F3">
      <w:pPr>
        <w:jc w:val="both"/>
        <w:rPr>
          <w:sz w:val="24"/>
          <w:szCs w:val="24"/>
        </w:rPr>
      </w:pPr>
      <w:r w:rsidRPr="0063754E">
        <w:t xml:space="preserve">A Játék szervezője </w:t>
      </w:r>
      <w:r w:rsidRPr="646DB4F8">
        <w:t xml:space="preserve">a </w:t>
      </w:r>
      <w:r w:rsidR="73F0A9AA" w:rsidRPr="646DB4F8">
        <w:t xml:space="preserve">New </w:t>
      </w:r>
      <w:proofErr w:type="spellStart"/>
      <w:r w:rsidR="73F0A9AA" w:rsidRPr="646DB4F8">
        <w:t>Wave</w:t>
      </w:r>
      <w:proofErr w:type="spellEnd"/>
      <w:r w:rsidR="73F0A9AA" w:rsidRPr="646DB4F8">
        <w:t xml:space="preserve"> Media Group Kft</w:t>
      </w:r>
      <w:r w:rsidR="646DB4F8" w:rsidRPr="28D7294B">
        <w:t xml:space="preserve">. </w:t>
      </w:r>
      <w:r w:rsidRPr="28D7294B">
        <w:t>(</w:t>
      </w:r>
      <w:r w:rsidRPr="0063754E">
        <w:t xml:space="preserve">Cégjegyzékszám: </w:t>
      </w:r>
      <w:r w:rsidR="739AEC3B" w:rsidRPr="739AEC3B">
        <w:t>01-09-189828</w:t>
      </w:r>
      <w:r w:rsidRPr="28D7294B">
        <w:t xml:space="preserve">, </w:t>
      </w:r>
      <w:r w:rsidRPr="0063754E">
        <w:t>székhely: Budapest, 10</w:t>
      </w:r>
      <w:r w:rsidR="28D7294B">
        <w:t>72</w:t>
      </w:r>
      <w:r w:rsidRPr="28D7294B">
        <w:t>,</w:t>
      </w:r>
      <w:r w:rsidR="00522053">
        <w:t xml:space="preserve"> K</w:t>
      </w:r>
      <w:r w:rsidR="28D7294B">
        <w:t>lauzál utca 30</w:t>
      </w:r>
      <w:r w:rsidR="28D7294B" w:rsidRPr="28D7294B">
        <w:t>.</w:t>
      </w:r>
      <w:r w:rsidRPr="0063754E">
        <w:t xml:space="preserve"> adószám: </w:t>
      </w:r>
      <w:r w:rsidR="28D7294B" w:rsidRPr="28D7294B">
        <w:t>24927363-2-42</w:t>
      </w:r>
      <w:r w:rsidRPr="0063754E">
        <w:t>, a továbbiakban: „</w:t>
      </w:r>
      <w:r w:rsidRPr="004865F3">
        <w:rPr>
          <w:b/>
          <w:bCs/>
        </w:rPr>
        <w:t>Szervező</w:t>
      </w:r>
      <w:r w:rsidRPr="28D7294B">
        <w:t xml:space="preserve">”). </w:t>
      </w:r>
    </w:p>
    <w:p w14:paraId="07A245FF" w14:textId="70C18729" w:rsidR="008A5680" w:rsidRDefault="00401F0A" w:rsidP="004865F3">
      <w:pPr>
        <w:jc w:val="both"/>
      </w:pPr>
      <w:r>
        <w:t>A játék rendezője a</w:t>
      </w:r>
      <w:r w:rsidR="47919F0B" w:rsidRPr="0F70AF10">
        <w:t xml:space="preserve"> </w:t>
      </w:r>
      <w:r w:rsidR="47919F0B">
        <w:t xml:space="preserve">Szerencsejáték </w:t>
      </w:r>
      <w:proofErr w:type="spellStart"/>
      <w:r w:rsidR="47919F0B">
        <w:t>Zrt</w:t>
      </w:r>
      <w:proofErr w:type="spellEnd"/>
      <w:r w:rsidR="47919F0B">
        <w:t xml:space="preserve">. </w:t>
      </w:r>
      <w:r w:rsidRPr="0F70AF10">
        <w:t xml:space="preserve"> </w:t>
      </w:r>
      <w:r>
        <w:t xml:space="preserve">(Cégjegyzékszám: </w:t>
      </w:r>
      <w:r w:rsidR="47919F0B" w:rsidRPr="47919F0B">
        <w:t>01-10-041628</w:t>
      </w:r>
      <w:r>
        <w:t>, székhe</w:t>
      </w:r>
      <w:r w:rsidRPr="0F70AF10">
        <w:t xml:space="preserve">ly: </w:t>
      </w:r>
      <w:r w:rsidR="0F70AF10" w:rsidRPr="0F70AF10">
        <w:t>1015 Budapest, Csalogány u. 30-32</w:t>
      </w:r>
      <w:r w:rsidRPr="0F70AF10">
        <w:t>,</w:t>
      </w:r>
      <w:r>
        <w:t xml:space="preserve"> adószám: </w:t>
      </w:r>
      <w:r w:rsidR="0F70AF10" w:rsidRPr="0F70AF10">
        <w:t>10580204-2-44</w:t>
      </w:r>
      <w:r>
        <w:t>, a továbbiakban „</w:t>
      </w:r>
      <w:r w:rsidRPr="004865F3">
        <w:rPr>
          <w:b/>
          <w:bCs/>
        </w:rPr>
        <w:t>Rendező</w:t>
      </w:r>
      <w:r>
        <w:t xml:space="preserve">”, vagy </w:t>
      </w:r>
      <w:r w:rsidRPr="004865F3">
        <w:rPr>
          <w:b/>
          <w:bCs/>
        </w:rPr>
        <w:t>„</w:t>
      </w:r>
      <w:r w:rsidR="0F70AF10" w:rsidRPr="004865F3">
        <w:rPr>
          <w:b/>
          <w:bCs/>
        </w:rPr>
        <w:t>Szerencsejáték</w:t>
      </w:r>
      <w:r w:rsidRPr="004865F3">
        <w:rPr>
          <w:b/>
          <w:bCs/>
        </w:rPr>
        <w:t xml:space="preserve"> </w:t>
      </w:r>
      <w:proofErr w:type="spellStart"/>
      <w:r w:rsidRPr="004865F3">
        <w:rPr>
          <w:b/>
          <w:bCs/>
        </w:rPr>
        <w:t>Zrt</w:t>
      </w:r>
      <w:proofErr w:type="spellEnd"/>
      <w:r w:rsidRPr="004865F3">
        <w:rPr>
          <w:b/>
          <w:bCs/>
        </w:rPr>
        <w:t>.”</w:t>
      </w:r>
      <w:r w:rsidRPr="0F70AF10">
        <w:t>).</w:t>
      </w:r>
    </w:p>
    <w:p w14:paraId="7763FE42" w14:textId="77777777" w:rsidR="008A5680" w:rsidRDefault="00401F0A">
      <w:pPr>
        <w:jc w:val="both"/>
      </w:pPr>
      <w:r>
        <w:t>A Játék kizárólag személyes használatra készült, üzleti és kereskedelmi célú felhasználása szigorúan tilos.</w:t>
      </w:r>
    </w:p>
    <w:p w14:paraId="521E13C6" w14:textId="77777777" w:rsidR="008A5680" w:rsidRDefault="00401F0A">
      <w:r>
        <w:rPr>
          <w:b/>
          <w:u w:val="single"/>
        </w:rPr>
        <w:t xml:space="preserve">1. A játék ideje és helye </w:t>
      </w:r>
    </w:p>
    <w:p w14:paraId="66E97F0D" w14:textId="660D8FB2" w:rsidR="008A5680" w:rsidRPr="004865F3" w:rsidRDefault="00401F0A">
      <w:pPr>
        <w:jc w:val="both"/>
        <w:rPr>
          <w:b/>
          <w:bCs/>
        </w:rPr>
      </w:pPr>
      <w:r>
        <w:t xml:space="preserve">A Játék meghirdetése az </w:t>
      </w:r>
      <w:proofErr w:type="spellStart"/>
      <w:r w:rsidR="0F70AF10">
        <w:t>Origo</w:t>
      </w:r>
      <w:proofErr w:type="spellEnd"/>
      <w:r w:rsidR="0F70AF10">
        <w:t xml:space="preserve"> Sport</w:t>
      </w:r>
      <w:r w:rsidR="7F234358">
        <w:t xml:space="preserve"> rovat</w:t>
      </w:r>
      <w:r>
        <w:t xml:space="preserve"> oldalán történik: </w:t>
      </w:r>
      <w:r w:rsidR="7F234358" w:rsidRPr="004865F3">
        <w:rPr>
          <w:b/>
          <w:bCs/>
        </w:rPr>
        <w:t>http://www.origo.hu/sport/index.html</w:t>
      </w:r>
      <w:r w:rsidRPr="004865F3">
        <w:rPr>
          <w:b/>
          <w:bCs/>
        </w:rPr>
        <w:t xml:space="preserve"> (a továbbiakban „weboldal“). </w:t>
      </w:r>
    </w:p>
    <w:p w14:paraId="26BBF3AF" w14:textId="0C677E8C" w:rsidR="008A5680" w:rsidRDefault="00401F0A" w:rsidP="000A71EA">
      <w:pPr>
        <w:jc w:val="both"/>
      </w:pPr>
      <w:r>
        <w:t xml:space="preserve">A </w:t>
      </w:r>
      <w:r w:rsidRPr="005D67B1">
        <w:t xml:space="preserve">Játék ideje </w:t>
      </w:r>
      <w:r w:rsidR="3C5F46E3">
        <w:t>2018</w:t>
      </w:r>
      <w:r w:rsidR="3C5F46E3" w:rsidRPr="16A9B4FA">
        <w:t xml:space="preserve">. </w:t>
      </w:r>
      <w:r w:rsidR="3C5F46E3">
        <w:t>április</w:t>
      </w:r>
      <w:r w:rsidR="3C5F46E3" w:rsidRPr="16A9B4FA">
        <w:t xml:space="preserve"> </w:t>
      </w:r>
      <w:r w:rsidR="008E3A12">
        <w:t>10</w:t>
      </w:r>
      <w:r w:rsidR="3C5F46E3" w:rsidRPr="16A9B4FA">
        <w:t xml:space="preserve">. </w:t>
      </w:r>
      <w:r w:rsidRPr="16A9B4FA">
        <w:t xml:space="preserve"> </w:t>
      </w:r>
      <w:r w:rsidR="3C5F46E3" w:rsidRPr="16A9B4FA">
        <w:t xml:space="preserve">- </w:t>
      </w:r>
      <w:r w:rsidRPr="005D67B1">
        <w:t>201</w:t>
      </w:r>
      <w:r w:rsidR="002A03BE" w:rsidRPr="005D67B1">
        <w:t>8</w:t>
      </w:r>
      <w:r w:rsidRPr="16A9B4FA">
        <w:t>.</w:t>
      </w:r>
      <w:r w:rsidR="005D67B1" w:rsidRPr="16A9B4FA">
        <w:t xml:space="preserve"> </w:t>
      </w:r>
      <w:r w:rsidR="3C5F46E3" w:rsidRPr="000A71EA">
        <w:t>Április 17 között</w:t>
      </w:r>
      <w:r w:rsidRPr="005D67B1">
        <w:t>, Magyarország</w:t>
      </w:r>
      <w:r>
        <w:t xml:space="preserve"> területén kerül lebonyolításra (a továbbiakban csak „</w:t>
      </w:r>
      <w:r w:rsidRPr="004865F3">
        <w:rPr>
          <w:b/>
          <w:bCs/>
        </w:rPr>
        <w:t>a játék ideje</w:t>
      </w:r>
      <w:r>
        <w:t>“ és</w:t>
      </w:r>
      <w:r w:rsidRPr="16A9B4FA">
        <w:t xml:space="preserve"> „</w:t>
      </w:r>
      <w:r w:rsidRPr="004865F3">
        <w:rPr>
          <w:b/>
          <w:bCs/>
        </w:rPr>
        <w:t>a játék helye</w:t>
      </w:r>
      <w:r w:rsidRPr="16A9B4FA">
        <w:t>“).</w:t>
      </w:r>
      <w:bookmarkStart w:id="0" w:name="_GoBack"/>
      <w:bookmarkEnd w:id="0"/>
    </w:p>
    <w:p w14:paraId="138051E0" w14:textId="77777777" w:rsidR="008A5680" w:rsidRDefault="00401F0A">
      <w:r>
        <w:rPr>
          <w:b/>
        </w:rPr>
        <w:t xml:space="preserve">2. </w:t>
      </w:r>
      <w:r>
        <w:rPr>
          <w:b/>
          <w:u w:val="single"/>
        </w:rPr>
        <w:t>A játék menete</w:t>
      </w:r>
    </w:p>
    <w:p w14:paraId="3CD1B4EC" w14:textId="77777777" w:rsidR="008A5680" w:rsidRDefault="00401F0A">
      <w:pPr>
        <w:jc w:val="both"/>
      </w:pPr>
      <w:r>
        <w:t>(A Játékban résztvevő személyek a továbbiakban: a „</w:t>
      </w:r>
      <w:proofErr w:type="gramStart"/>
      <w:r>
        <w:rPr>
          <w:b/>
        </w:rPr>
        <w:t>Játékos(</w:t>
      </w:r>
      <w:proofErr w:type="gramEnd"/>
      <w:r>
        <w:rPr>
          <w:b/>
        </w:rPr>
        <w:t>ok)</w:t>
      </w:r>
      <w:r>
        <w:t>”.)</w:t>
      </w:r>
    </w:p>
    <w:p w14:paraId="5416A490" w14:textId="01CD2977" w:rsidR="00294482" w:rsidRPr="00DF6BDA" w:rsidRDefault="16A9B4FA" w:rsidP="00DF6BDA">
      <w:pPr>
        <w:jc w:val="both"/>
      </w:pPr>
      <w:r w:rsidRPr="004D2162">
        <w:t xml:space="preserve">A </w:t>
      </w:r>
      <w:r w:rsidR="0ACBCF06">
        <w:t xml:space="preserve">Játékosoknak </w:t>
      </w:r>
      <w:proofErr w:type="gramStart"/>
      <w:r w:rsidR="0ACBCF06">
        <w:t>a</w:t>
      </w:r>
      <w:proofErr w:type="gramEnd"/>
      <w:r w:rsidR="0ACBCF06">
        <w:t xml:space="preserve"> 5+1 kérdésből álló kvíz helyes válaszait kell elküldeniük </w:t>
      </w:r>
      <w:r w:rsidR="710F065E">
        <w:t xml:space="preserve">e-mailben </w:t>
      </w:r>
      <w:r w:rsidR="0ACBCF06">
        <w:t xml:space="preserve">a </w:t>
      </w:r>
      <w:proofErr w:type="spellStart"/>
      <w:r w:rsidR="0ACBCF06">
        <w:t>jatek</w:t>
      </w:r>
      <w:proofErr w:type="spellEnd"/>
      <w:r w:rsidR="0ACBCF06">
        <w:t>@origo.hu e-mail címre</w:t>
      </w:r>
      <w:r w:rsidR="710F065E">
        <w:t xml:space="preserve"> 2018. Április 17 23 óra 59 percig.</w:t>
      </w:r>
      <w:r w:rsidR="0ACBCF06">
        <w:t xml:space="preserve"> </w:t>
      </w:r>
      <w:r w:rsidR="008B598F" w:rsidRPr="004D2162">
        <w:t>A Játék a Játékos számára ingyenes és nem jár semmilyen vásárlási kötelezettséggel</w:t>
      </w:r>
      <w:r w:rsidR="008B598F" w:rsidRPr="710F065E">
        <w:t>.</w:t>
      </w:r>
    </w:p>
    <w:p w14:paraId="7EA66AFC" w14:textId="246B9E9C" w:rsidR="008A5680" w:rsidRDefault="00401F0A" w:rsidP="68F17582">
      <w:pPr>
        <w:jc w:val="both"/>
      </w:pPr>
      <w:r w:rsidRPr="68F17582">
        <w:t xml:space="preserve"> </w:t>
      </w:r>
      <w:r w:rsidR="710F065E" w:rsidRPr="710F065E">
        <w:t>A helyesen válaszoló játékosok</w:t>
      </w:r>
      <w:r w:rsidR="2B7E84BA" w:rsidRPr="710F065E">
        <w:t xml:space="preserve"> közül kerül kiválasztásra a nyertes. </w:t>
      </w:r>
    </w:p>
    <w:p w14:paraId="51634CDE" w14:textId="4FB09293" w:rsidR="0087457C" w:rsidRPr="00E34271" w:rsidRDefault="2B7E84BA" w:rsidP="004865F3">
      <w:pPr>
        <w:jc w:val="both"/>
      </w:pPr>
      <w:r>
        <w:t xml:space="preserve">Egy játékos csak egyszer vehet részt a játékban. </w:t>
      </w:r>
    </w:p>
    <w:p w14:paraId="6988BC49" w14:textId="77777777" w:rsidR="0087457C" w:rsidRDefault="0087457C" w:rsidP="0087457C">
      <w:pPr>
        <w:jc w:val="both"/>
      </w:pPr>
      <w:r>
        <w:rPr>
          <w:b/>
          <w:u w:val="single"/>
        </w:rPr>
        <w:t>3. Részvételre való alkalmasság</w:t>
      </w:r>
    </w:p>
    <w:p w14:paraId="4170AC7B" w14:textId="73464965" w:rsidR="0087457C" w:rsidRDefault="0087457C" w:rsidP="004865F3">
      <w:pPr>
        <w:contextualSpacing/>
        <w:jc w:val="both"/>
      </w:pPr>
      <w:r>
        <w:t>3</w:t>
      </w:r>
      <w:r w:rsidRPr="00C4073D">
        <w:t xml:space="preserve">.1 A Játékban csak olyan, Magyarország területén kézbesítési címmel rendelkező, 18 évesnél idősebb, természetes személy vehet részt, aki a játék ideje alatt Magyarországon a jelen Szabályzatban feltüntetett feltételeknek megfelelően </w:t>
      </w:r>
      <w:r w:rsidR="335A6793" w:rsidRPr="00C4073D">
        <w:t>küldi el a helyes válaszait</w:t>
      </w:r>
      <w:r w:rsidRPr="5E8FC1F8">
        <w:t>.</w:t>
      </w:r>
    </w:p>
    <w:p w14:paraId="30C4D2CB" w14:textId="59987B62" w:rsidR="0087457C" w:rsidRDefault="0087457C" w:rsidP="0087457C">
      <w:pPr>
        <w:jc w:val="both"/>
      </w:pPr>
      <w:r>
        <w:t>3</w:t>
      </w:r>
      <w:r w:rsidRPr="1D614A7D">
        <w:t>.</w:t>
      </w:r>
      <w:r w:rsidR="5E8FC1F8" w:rsidRPr="0063754E">
        <w:t>2</w:t>
      </w:r>
      <w:r w:rsidRPr="0063754E">
        <w:t xml:space="preserve"> A Játékból - a Szervező megítélése alapján</w:t>
      </w:r>
      <w:r>
        <w:t xml:space="preserve"> - kizárásra kerülhetnek azok a játékosok, akik a Játék szellemével ellentétesen egy természetes személy neve alatt csapatban vesznek részt a Játékban, </w:t>
      </w:r>
      <w:r>
        <w:lastRenderedPageBreak/>
        <w:t xml:space="preserve">azzal a céllal, hogy a nyerési esélyeiket ezzel a megtévesztő magatartással megnöveljék. </w:t>
      </w:r>
      <w:proofErr w:type="spellStart"/>
      <w:r>
        <w:t>llyen</w:t>
      </w:r>
      <w:proofErr w:type="spellEnd"/>
      <w:r>
        <w:t xml:space="preserve"> személyeknek minősülnek azok a játékosok is, akik nem valós adatokkal vesznek részt a Játékban, hogy tisztességtelenül növeljék a saját nyerési esélyeiket. A jelen pontban meghatározott, tisztességtelen magatartást tanúsító résztvevők vagy játékosok kötelesek megtéríteni minden olyan kárt, amelyet a Játékkal összefüggésben a Szervezőnek és/vagy a Rendezőnek okoztak.</w:t>
      </w:r>
    </w:p>
    <w:p w14:paraId="52D6340D" w14:textId="77777777" w:rsidR="001A768E" w:rsidRDefault="0087457C">
      <w:pPr>
        <w:jc w:val="both"/>
        <w:rPr>
          <w:b/>
          <w:u w:val="single"/>
        </w:rPr>
      </w:pPr>
      <w:r>
        <w:rPr>
          <w:b/>
          <w:u w:val="single"/>
        </w:rPr>
        <w:t>4</w:t>
      </w:r>
      <w:r w:rsidR="001A768E">
        <w:rPr>
          <w:b/>
          <w:u w:val="single"/>
        </w:rPr>
        <w:t>. A Játék időtartama és a nyeremények</w:t>
      </w:r>
    </w:p>
    <w:p w14:paraId="2EEAE6CC" w14:textId="2FC340E3" w:rsidR="0087457C" w:rsidRPr="00617795" w:rsidRDefault="0087457C" w:rsidP="0087457C">
      <w:pPr>
        <w:jc w:val="both"/>
      </w:pPr>
      <w:r>
        <w:t xml:space="preserve">4.1 </w:t>
      </w:r>
      <w:r w:rsidRPr="00617795">
        <w:t>A játék 201</w:t>
      </w:r>
      <w:r w:rsidR="1D614A7D" w:rsidRPr="00617795">
        <w:t>8</w:t>
      </w:r>
      <w:r w:rsidRPr="5CD83984">
        <w:t xml:space="preserve">. </w:t>
      </w:r>
      <w:r w:rsidR="1D614A7D" w:rsidRPr="00617795">
        <w:t>április 9</w:t>
      </w:r>
      <w:r w:rsidRPr="5CD83984">
        <w:t xml:space="preserve">. </w:t>
      </w:r>
      <w:r w:rsidR="1D614A7D" w:rsidRPr="00617795">
        <w:t>09</w:t>
      </w:r>
      <w:r w:rsidRPr="00617795">
        <w:t xml:space="preserve">:00 órától 2018. </w:t>
      </w:r>
      <w:r w:rsidR="1D614A7D" w:rsidRPr="00617795">
        <w:t>Április 17</w:t>
      </w:r>
      <w:r w:rsidRPr="5CD83984">
        <w:t xml:space="preserve">. </w:t>
      </w:r>
      <w:r w:rsidRPr="00E34271">
        <w:t>2</w:t>
      </w:r>
      <w:r>
        <w:t>3</w:t>
      </w:r>
      <w:r w:rsidRPr="5CD83984">
        <w:t>:</w:t>
      </w:r>
      <w:r>
        <w:t>59</w:t>
      </w:r>
      <w:r w:rsidRPr="5CD83984">
        <w:t xml:space="preserve"> </w:t>
      </w:r>
      <w:r>
        <w:t>percig</w:t>
      </w:r>
      <w:r w:rsidRPr="00617795">
        <w:t xml:space="preserve"> tart. </w:t>
      </w:r>
    </w:p>
    <w:p w14:paraId="3DE600C6" w14:textId="6F4F6A18" w:rsidR="5CD83984" w:rsidRDefault="5CD83984" w:rsidP="004865F3">
      <w:pPr>
        <w:spacing w:after="0" w:line="240" w:lineRule="auto"/>
        <w:jc w:val="both"/>
      </w:pPr>
      <w:r>
        <w:t>4.</w:t>
      </w:r>
      <w:r w:rsidR="00BF6A86">
        <w:t>2</w:t>
      </w:r>
      <w:r w:rsidRPr="004865F3">
        <w:rPr>
          <w:b/>
          <w:bCs/>
        </w:rPr>
        <w:t xml:space="preserve"> Nyeremény</w:t>
      </w:r>
    </w:p>
    <w:p w14:paraId="72E35A51" w14:textId="4DAA1DEA" w:rsidR="001911B6" w:rsidRPr="004865F3" w:rsidRDefault="5CD83984" w:rsidP="004865F3">
      <w:pPr>
        <w:spacing w:after="0" w:line="240" w:lineRule="auto"/>
        <w:jc w:val="both"/>
        <w:rPr>
          <w:rFonts w:ascii="Arial" w:eastAsia="Times New Roman" w:hAnsi="Arial" w:cs="Arial"/>
        </w:rPr>
      </w:pPr>
      <w:r w:rsidRPr="00355C72">
        <w:t xml:space="preserve">A nyereményjáték végén </w:t>
      </w:r>
      <w:r w:rsidR="51779923" w:rsidRPr="00355C72">
        <w:t xml:space="preserve">1 </w:t>
      </w:r>
      <w:r w:rsidR="00C84CE5" w:rsidRPr="00355C72">
        <w:t>fő</w:t>
      </w:r>
      <w:r w:rsidR="00C84CE5" w:rsidRPr="43D6CA05">
        <w:t xml:space="preserve">, </w:t>
      </w:r>
      <w:r w:rsidR="1075EBC2" w:rsidRPr="00355C72">
        <w:t xml:space="preserve">2 </w:t>
      </w:r>
      <w:r w:rsidR="00C84CE5" w:rsidRPr="00355C72">
        <w:t>db</w:t>
      </w:r>
      <w:r w:rsidR="1075EBC2" w:rsidRPr="43D6CA05">
        <w:t xml:space="preserve"> </w:t>
      </w:r>
      <w:r w:rsidR="1075EBC2" w:rsidRPr="00355C72">
        <w:t>belépőt</w:t>
      </w:r>
      <w:r w:rsidR="1075EBC2" w:rsidRPr="43D6CA05">
        <w:t xml:space="preserve"> </w:t>
      </w:r>
      <w:r w:rsidR="1075EBC2" w:rsidRPr="00355C72">
        <w:t xml:space="preserve">nyer az április 22-én </w:t>
      </w:r>
      <w:r w:rsidR="0D7496CE" w:rsidRPr="00355C72">
        <w:t xml:space="preserve">a Papp László Budapest Sportarénában </w:t>
      </w:r>
      <w:r w:rsidR="1075EBC2" w:rsidRPr="00355C72">
        <w:t xml:space="preserve">megrendezésre kerülő Magyarország - Kazahsztán </w:t>
      </w:r>
      <w:proofErr w:type="gramStart"/>
      <w:r w:rsidR="0D7496CE" w:rsidRPr="00355C72">
        <w:t>jégkorong mérkőzésre</w:t>
      </w:r>
      <w:proofErr w:type="gramEnd"/>
      <w:r w:rsidR="00C84CE5" w:rsidRPr="43D6CA05">
        <w:t>,</w:t>
      </w:r>
      <w:r w:rsidR="00C84CE5" w:rsidRPr="00355C72">
        <w:t xml:space="preserve"> amelyet postán kap meg</w:t>
      </w:r>
      <w:r w:rsidR="009B169E" w:rsidRPr="43D6CA05">
        <w:t>.</w:t>
      </w:r>
      <w:r w:rsidR="004245BE">
        <w:t xml:space="preserve"> </w:t>
      </w:r>
      <w:r w:rsidR="001911B6" w:rsidRPr="001911B6">
        <w:t>A Nyeremény</w:t>
      </w:r>
      <w:r w:rsidR="001911B6">
        <w:t xml:space="preserve"> kész</w:t>
      </w:r>
      <w:r w:rsidR="001911B6" w:rsidRPr="001911B6">
        <w:t>pénzre át nem váltható.</w:t>
      </w:r>
      <w:r w:rsidR="001911B6" w:rsidRPr="43D6CA05">
        <w:t xml:space="preserve"> </w:t>
      </w:r>
      <w:r w:rsidR="001911B6">
        <w:t>A Nyereményekhez tartozó közteher-fizetési kötelezettséget, valamint a Nyeremények kézbesítési költségét a Szervező viseli, azonban egyéb esetlegesen felmerülő költségek a Játékost terhelik.</w:t>
      </w:r>
    </w:p>
    <w:p w14:paraId="79FD7310" w14:textId="77777777" w:rsidR="009B169E" w:rsidRDefault="009B169E" w:rsidP="00DF6BDA">
      <w:pPr>
        <w:spacing w:after="0" w:line="240" w:lineRule="auto"/>
        <w:jc w:val="both"/>
      </w:pPr>
    </w:p>
    <w:p w14:paraId="0B341A96" w14:textId="77777777" w:rsidR="008A5680" w:rsidRDefault="0087457C">
      <w:pPr>
        <w:jc w:val="both"/>
      </w:pPr>
      <w:r w:rsidRPr="004865F3">
        <w:rPr>
          <w:b/>
          <w:bCs/>
        </w:rPr>
        <w:t>5</w:t>
      </w:r>
      <w:r w:rsidR="00401F0A" w:rsidRPr="004865F3">
        <w:rPr>
          <w:b/>
          <w:bCs/>
        </w:rPr>
        <w:t xml:space="preserve">. </w:t>
      </w:r>
      <w:r w:rsidR="00401F0A" w:rsidRPr="004865F3">
        <w:rPr>
          <w:b/>
          <w:bCs/>
          <w:u w:val="single"/>
        </w:rPr>
        <w:t>Játékosok és a nyertes Játékosok értesítése</w:t>
      </w:r>
    </w:p>
    <w:p w14:paraId="3BE7D9CD" w14:textId="1CB15A28" w:rsidR="05912596" w:rsidRDefault="05912596" w:rsidP="68F17582">
      <w:pPr>
        <w:spacing w:after="0" w:line="240" w:lineRule="auto"/>
        <w:jc w:val="both"/>
      </w:pPr>
      <w:r>
        <w:t>A nyertest a Szervező e-mailben értesíti. A</w:t>
      </w:r>
      <w:r w:rsidR="0DDE2CFB">
        <w:t xml:space="preserve"> nyertes sorsolás útján lesz kiválasztva a Játékosok közül, aki a fenti f</w:t>
      </w:r>
      <w:r w:rsidR="3FE32278">
        <w:t xml:space="preserve">eltételek mindegyikének és a jelen játékszabályzatban foglaltaknak maradéktalanul megfelel. </w:t>
      </w:r>
    </w:p>
    <w:p w14:paraId="6A2C7644" w14:textId="2E3E3EE5" w:rsidR="05912596" w:rsidRDefault="0DDE2CFB" w:rsidP="572AEE00">
      <w:pPr>
        <w:spacing w:after="0" w:line="240" w:lineRule="auto"/>
        <w:jc w:val="both"/>
      </w:pPr>
      <w:r w:rsidRPr="68F17582">
        <w:t xml:space="preserve"> </w:t>
      </w:r>
    </w:p>
    <w:p w14:paraId="00456FE4" w14:textId="77777777" w:rsidR="008A5680" w:rsidRDefault="0087457C">
      <w:pPr>
        <w:jc w:val="both"/>
      </w:pPr>
      <w:r>
        <w:rPr>
          <w:b/>
        </w:rPr>
        <w:t>6</w:t>
      </w:r>
      <w:r w:rsidR="00401F0A">
        <w:rPr>
          <w:b/>
        </w:rPr>
        <w:t xml:space="preserve">. </w:t>
      </w:r>
      <w:r w:rsidR="00401F0A">
        <w:rPr>
          <w:b/>
          <w:u w:val="single"/>
        </w:rPr>
        <w:t>A nyeremény átadása</w:t>
      </w:r>
    </w:p>
    <w:p w14:paraId="02E22FCF" w14:textId="554E62E1" w:rsidR="00295ED8" w:rsidRDefault="00401F0A" w:rsidP="00295ED8">
      <w:pPr>
        <w:jc w:val="both"/>
      </w:pPr>
      <w:r>
        <w:t>A</w:t>
      </w:r>
      <w:r w:rsidR="572AEE00">
        <w:t xml:space="preserve"> Szerencsejáték </w:t>
      </w:r>
      <w:proofErr w:type="spellStart"/>
      <w:r>
        <w:t>Zrt</w:t>
      </w:r>
      <w:proofErr w:type="spellEnd"/>
      <w:r>
        <w:t xml:space="preserve">. a nyeremény átadása során a jelen nyereményszabályzatban meghatározott feltételek esetén átruházza a nyertesre a nyeremény tulajdonjogát, illetve azokat a nyertes birtokába adja. </w:t>
      </w:r>
      <w:r w:rsidR="00295ED8">
        <w:t>A nyeremény át nem vétele a részesülteket kártérítésre nem jogosítja fel.</w:t>
      </w:r>
    </w:p>
    <w:p w14:paraId="264EEB00" w14:textId="64AE6639" w:rsidR="008A5680" w:rsidRDefault="77F9BD70">
      <w:pPr>
        <w:jc w:val="both"/>
      </w:pPr>
      <w:bookmarkStart w:id="1" w:name="h.gjdgxs" w:colFirst="0" w:colLast="0"/>
      <w:bookmarkEnd w:id="1"/>
      <w:r w:rsidRPr="004865F3">
        <w:rPr>
          <w:b/>
          <w:bCs/>
        </w:rPr>
        <w:t>7</w:t>
      </w:r>
      <w:r w:rsidR="00401F0A" w:rsidRPr="004865F3">
        <w:rPr>
          <w:b/>
          <w:bCs/>
        </w:rPr>
        <w:t xml:space="preserve">. </w:t>
      </w:r>
      <w:r w:rsidR="00401F0A" w:rsidRPr="004865F3">
        <w:rPr>
          <w:b/>
          <w:bCs/>
          <w:u w:val="single"/>
        </w:rPr>
        <w:t>Egyéb tudnivalók</w:t>
      </w:r>
    </w:p>
    <w:p w14:paraId="7461D61C" w14:textId="2D26FD34" w:rsidR="008A5680" w:rsidRDefault="0B97FBE4">
      <w:pPr>
        <w:jc w:val="both"/>
      </w:pPr>
      <w:r>
        <w:t xml:space="preserve">7.1 </w:t>
      </w:r>
      <w:r w:rsidR="00401F0A">
        <w:t>A Játékban nem vehetnek részt a</w:t>
      </w:r>
      <w:r w:rsidR="01931B04" w:rsidRPr="0B97FBE4">
        <w:t xml:space="preserve"> </w:t>
      </w:r>
      <w:r w:rsidR="01931B04">
        <w:t>Szerencsejáték</w:t>
      </w:r>
      <w:r w:rsidR="00401F0A" w:rsidRPr="0B97FBE4">
        <w:t xml:space="preserve"> </w:t>
      </w:r>
      <w:proofErr w:type="spellStart"/>
      <w:r w:rsidR="00401F0A">
        <w:t>Zrt</w:t>
      </w:r>
      <w:proofErr w:type="spellEnd"/>
      <w:r w:rsidR="00401F0A" w:rsidRPr="0B97FBE4">
        <w:t>.</w:t>
      </w:r>
      <w:r w:rsidR="00401F0A">
        <w:t xml:space="preserve">, valamint a </w:t>
      </w:r>
      <w:r w:rsidR="01931B04">
        <w:t xml:space="preserve">New </w:t>
      </w:r>
      <w:proofErr w:type="spellStart"/>
      <w:r w:rsidR="00BF6A86">
        <w:t>W</w:t>
      </w:r>
      <w:r w:rsidR="01931B04">
        <w:t>ave</w:t>
      </w:r>
      <w:proofErr w:type="spellEnd"/>
      <w:r w:rsidR="01931B04" w:rsidRPr="0B97FBE4">
        <w:t xml:space="preserve"> </w:t>
      </w:r>
      <w:r w:rsidR="00BF6A86">
        <w:t>M</w:t>
      </w:r>
      <w:r w:rsidR="01931B04">
        <w:t>edia</w:t>
      </w:r>
      <w:r w:rsidR="01931B04" w:rsidRPr="0B97FBE4">
        <w:t xml:space="preserve"> </w:t>
      </w:r>
      <w:r w:rsidR="00BF6A86">
        <w:t>G</w:t>
      </w:r>
      <w:r w:rsidR="01931B04">
        <w:t>roup</w:t>
      </w:r>
      <w:r w:rsidR="00401F0A" w:rsidRPr="0B97FBE4">
        <w:t xml:space="preserve"> </w:t>
      </w:r>
      <w:r w:rsidR="00401F0A" w:rsidRPr="00C75576">
        <w:t>Kft.</w:t>
      </w:r>
      <w:r w:rsidR="00401F0A">
        <w:t xml:space="preserve"> munkavállalói, megbízottjai (vagy bármely más, egyéb jogviszony keretében közreműködők, értve itt például a munkaerő-kölcsönzést is), illetve mindazok, akik részt vesznek a Játék fejlesztésében és üzemeltetésében, illetve </w:t>
      </w:r>
      <w:proofErr w:type="gramStart"/>
      <w:r w:rsidR="00401F0A">
        <w:t>ezen</w:t>
      </w:r>
      <w:proofErr w:type="gramEnd"/>
      <w:r w:rsidR="00401F0A">
        <w:t xml:space="preserve"> személyeknek a Polgári Törvénykönyv szerinti közeli hozzátartozói. A Szervező kizárja az adatállományba való felvételből azokat a személyeket, akik írásban a Szervezőnek megküldve előzetesen olyan nyilatkozatot tettek miszerint nem fogadják el a jelen </w:t>
      </w:r>
      <w:r w:rsidR="00AF51FC">
        <w:t>S</w:t>
      </w:r>
      <w:r w:rsidR="00401F0A">
        <w:t>zabályzat rendelkezéseit.</w:t>
      </w:r>
    </w:p>
    <w:p w14:paraId="42565E71" w14:textId="01FC8CD7" w:rsidR="008A5680" w:rsidRDefault="0B97FBE4">
      <w:pPr>
        <w:jc w:val="both"/>
      </w:pPr>
      <w:r>
        <w:t xml:space="preserve">7.2 </w:t>
      </w:r>
      <w:r w:rsidR="00401F0A">
        <w:t>A Játékosok elfogadják, hogy a Játék használata során a Szabályzatban foglaltak bárminemű megszegésével a</w:t>
      </w:r>
      <w:r>
        <w:t xml:space="preserve"> Szerencsejáték</w:t>
      </w:r>
      <w:r w:rsidR="00401F0A" w:rsidRPr="68F17582">
        <w:t xml:space="preserve"> </w:t>
      </w:r>
      <w:proofErr w:type="spellStart"/>
      <w:r w:rsidR="00401F0A">
        <w:t>Zrt</w:t>
      </w:r>
      <w:proofErr w:type="spellEnd"/>
      <w:r w:rsidR="00401F0A">
        <w:t>. számára okozott kárért teljes körű felelősséget vállalnak. A</w:t>
      </w:r>
      <w:r>
        <w:t xml:space="preserve"> Szerencsejáték</w:t>
      </w:r>
      <w:r w:rsidR="00401F0A" w:rsidRPr="68F17582">
        <w:t xml:space="preserve"> </w:t>
      </w:r>
      <w:proofErr w:type="spellStart"/>
      <w:r w:rsidR="00401F0A">
        <w:t>Zrt</w:t>
      </w:r>
      <w:proofErr w:type="spellEnd"/>
      <w:r w:rsidR="00401F0A">
        <w:t>. a Játék elérhetőségét a Szabályzat megszegése esetén bármely Játékostól megvonhatja.</w:t>
      </w:r>
    </w:p>
    <w:p w14:paraId="0671EA79" w14:textId="431BB818" w:rsidR="008A5680" w:rsidRDefault="2EA8CF0A" w:rsidP="00AF51FC">
      <w:pPr>
        <w:tabs>
          <w:tab w:val="left" w:pos="3261"/>
        </w:tabs>
        <w:jc w:val="both"/>
      </w:pPr>
      <w:r>
        <w:t xml:space="preserve">7.3 </w:t>
      </w:r>
      <w:r w:rsidR="00401F0A">
        <w:t>A</w:t>
      </w:r>
      <w:r>
        <w:t xml:space="preserve"> Szerencsejáték</w:t>
      </w:r>
      <w:r w:rsidR="00401F0A">
        <w:t xml:space="preserve"> </w:t>
      </w:r>
      <w:proofErr w:type="spellStart"/>
      <w:r w:rsidR="00401F0A">
        <w:t>Zrt</w:t>
      </w:r>
      <w:proofErr w:type="spellEnd"/>
      <w:r w:rsidR="00401F0A">
        <w:t>. nem felelős, és kizár mindenféle kártalanítási, kártérítési igényt vagy jogi utat a részvétel során felmerülő esetleges hibákért, hiányosságokért, hibás működésért, a Játék során bekövetkezett késésekből eredő vagy ahhoz kapcsolódó költségekért, károkért, veszteségekért, ide nem értve az életben, testi épségben és egészségben sérülésekért, illetőleg szándékosan vagy súlyos gondatlanságával okozott, az ügyfélnél felmerülő károkért való felelősség</w:t>
      </w:r>
      <w:r w:rsidR="00AF51FC">
        <w:t xml:space="preserve">et. Az esetleges elírásokért </w:t>
      </w:r>
      <w:r w:rsidR="00401F0A">
        <w:t>a</w:t>
      </w:r>
      <w:r>
        <w:t xml:space="preserve"> Szerencsejáték </w:t>
      </w:r>
      <w:proofErr w:type="spellStart"/>
      <w:r w:rsidR="00401F0A">
        <w:t>Zrt</w:t>
      </w:r>
      <w:proofErr w:type="spellEnd"/>
      <w:r w:rsidR="00401F0A">
        <w:t xml:space="preserve">. felelősséget nem vállal. </w:t>
      </w:r>
    </w:p>
    <w:p w14:paraId="5B3CDA21" w14:textId="5A704448" w:rsidR="008A5680" w:rsidRDefault="2EA8CF0A">
      <w:pPr>
        <w:jc w:val="both"/>
      </w:pPr>
      <w:r>
        <w:lastRenderedPageBreak/>
        <w:t>7.4</w:t>
      </w:r>
      <w:r w:rsidR="00401F0A">
        <w:t xml:space="preserve"> A Játékos azáltal, hogy részt vesz a Játékban, automatikusan elfogadja az ezen Szabályzatban felsorolt feltételeket és szabályokat</w:t>
      </w:r>
      <w:r w:rsidR="00BF6A86">
        <w:t>, valamint az adatvédelmi tájékoztatóban foglaltakat</w:t>
      </w:r>
      <w:r w:rsidR="00401F0A">
        <w:t>.</w:t>
      </w:r>
    </w:p>
    <w:p w14:paraId="4C5E8A17" w14:textId="77777777" w:rsidR="008A5680" w:rsidRDefault="00401F0A">
      <w:pPr>
        <w:jc w:val="both"/>
      </w:pPr>
      <w:r>
        <w:t xml:space="preserve">A Részvételi feltételekben a változtatás jogát </w:t>
      </w:r>
      <w:r w:rsidR="00394D6C">
        <w:t>a Rendező fenntartja</w:t>
      </w:r>
      <w:r>
        <w:t>.</w:t>
      </w:r>
    </w:p>
    <w:p w14:paraId="61E47011" w14:textId="4A99547B" w:rsidR="008A5680" w:rsidRDefault="00401F0A">
      <w:pPr>
        <w:jc w:val="both"/>
      </w:pPr>
      <w:r>
        <w:t>7</w:t>
      </w:r>
      <w:r w:rsidR="2174BC4C">
        <w:t>.5</w:t>
      </w:r>
      <w:r>
        <w:t xml:space="preserve"> A fenti felhasználási feltételekre a magyar jog előírásai az irányadóak. A Játékban résztvevő személyek – ezzel ellentétes írásbeli nyilatkozatnak </w:t>
      </w:r>
      <w:r w:rsidR="2174BC4C">
        <w:t xml:space="preserve">a New </w:t>
      </w:r>
      <w:proofErr w:type="spellStart"/>
      <w:r w:rsidR="00BF6A86">
        <w:t>W</w:t>
      </w:r>
      <w:r w:rsidR="2174BC4C">
        <w:t>ave</w:t>
      </w:r>
      <w:proofErr w:type="spellEnd"/>
      <w:r w:rsidR="2174BC4C">
        <w:t xml:space="preserve"> </w:t>
      </w:r>
      <w:r w:rsidR="00BF6A86">
        <w:t>M</w:t>
      </w:r>
      <w:r w:rsidR="308AD161">
        <w:t xml:space="preserve">edia </w:t>
      </w:r>
      <w:r w:rsidR="00BF6A86">
        <w:t>G</w:t>
      </w:r>
      <w:r w:rsidR="308AD161">
        <w:t>roup Kft</w:t>
      </w:r>
      <w:r>
        <w:t xml:space="preserve">-hez való megküldése hiányában – automatikusan elfogadják a jelen </w:t>
      </w:r>
      <w:r w:rsidR="00B26DE5">
        <w:t>Szabályzatot</w:t>
      </w:r>
      <w:r w:rsidR="308AD161">
        <w:t>.</w:t>
      </w:r>
      <w:r>
        <w:t xml:space="preserve"> A Játékban résztvevő személyek a részvétellel automatikusan lemondanak a Játék lebonyolításával, a nyereménnyel, valamint a kiválasztott nyertessel kapcsolatosan a</w:t>
      </w:r>
      <w:r w:rsidR="308AD161">
        <w:t xml:space="preserve"> Szerencsejáték </w:t>
      </w:r>
      <w:proofErr w:type="spellStart"/>
      <w:r w:rsidR="308AD161">
        <w:t>Zrt</w:t>
      </w:r>
      <w:proofErr w:type="spellEnd"/>
      <w:r>
        <w:t>. vagy valamely más harmadik személlyel szembeni bármely jogorvoslati út igénybevételének lehetőségéről.</w:t>
      </w:r>
    </w:p>
    <w:p w14:paraId="5109F305" w14:textId="76C171CF" w:rsidR="71E24BE1" w:rsidRPr="004865F3" w:rsidRDefault="00401F0A" w:rsidP="004865F3">
      <w:pPr>
        <w:jc w:val="both"/>
        <w:rPr>
          <w:b/>
          <w:bCs/>
        </w:rPr>
      </w:pPr>
      <w:r>
        <w:t xml:space="preserve">A Játékkal és a nyereménnyel kapcsolatosan további információkat a Játék időtartama alatt a </w:t>
      </w:r>
      <w:r w:rsidR="308AD161">
        <w:t>Szervező</w:t>
      </w:r>
      <w:r w:rsidR="006D2545" w:rsidRPr="71E24BE1">
        <w:t xml:space="preserve"> </w:t>
      </w:r>
      <w:r>
        <w:t>az alábbi elérhetőségein nyújt:</w:t>
      </w:r>
      <w:r w:rsidR="00550FE7" w:rsidRPr="71E24BE1">
        <w:t xml:space="preserve"> </w:t>
      </w:r>
      <w:r w:rsidR="71E24BE1">
        <w:t>jatek@origo.hu</w:t>
      </w:r>
    </w:p>
    <w:p w14:paraId="336447A6" w14:textId="77777777" w:rsidR="008A5680" w:rsidRDefault="004E604E">
      <w:pPr>
        <w:jc w:val="both"/>
      </w:pPr>
      <w:r>
        <w:rPr>
          <w:b/>
        </w:rPr>
        <w:t>9</w:t>
      </w:r>
      <w:r w:rsidR="00401F0A">
        <w:rPr>
          <w:b/>
        </w:rPr>
        <w:t xml:space="preserve">. </w:t>
      </w:r>
      <w:r w:rsidR="00401F0A">
        <w:rPr>
          <w:b/>
          <w:u w:val="single"/>
        </w:rPr>
        <w:t>Személyes adatok kezelése és védelme</w:t>
      </w:r>
      <w:r w:rsidR="00401F0A">
        <w:rPr>
          <w:b/>
        </w:rPr>
        <w:t xml:space="preserve"> </w:t>
      </w:r>
    </w:p>
    <w:p w14:paraId="22999892" w14:textId="05D0B7B8" w:rsidR="0DEA4866" w:rsidRDefault="00401F0A" w:rsidP="004865F3">
      <w:pPr>
        <w:jc w:val="both"/>
      </w:pPr>
      <w:r>
        <w:t>A Játékban való részvételi szándékának kinyilvánításával a Játékos egyben kifejezetten hozzájárul, hogy nyereményhez jutása esetén személyes adatai közül nevének, továbbá a nyerés tényének a nyeremény megjelölése melletti nyilvánossá tételéhez</w:t>
      </w:r>
      <w:r w:rsidR="71E24BE1" w:rsidRPr="0DEA4866">
        <w:t>.</w:t>
      </w:r>
      <w:r w:rsidRPr="0DEA4866">
        <w:t xml:space="preserve"> </w:t>
      </w:r>
    </w:p>
    <w:p w14:paraId="71AB2EFD" w14:textId="6E41A15B" w:rsidR="008A5680" w:rsidRDefault="00401F0A">
      <w:pPr>
        <w:jc w:val="both"/>
      </w:pPr>
      <w:r>
        <w:t>A Játékban résztvevő személyek a regisztrációval – ezzel ellentétes írásbeli nyilatkozatnak a Szervezőnek történő megküldése hiányában – automatikusan elfogadják, hogy adataikat a</w:t>
      </w:r>
      <w:r w:rsidR="1BF86A59">
        <w:t xml:space="preserve"> New </w:t>
      </w:r>
      <w:proofErr w:type="spellStart"/>
      <w:r w:rsidR="00184BAD">
        <w:t>W</w:t>
      </w:r>
      <w:r w:rsidR="1BF86A59">
        <w:t>ave</w:t>
      </w:r>
      <w:proofErr w:type="spellEnd"/>
      <w:r w:rsidR="1BF86A59" w:rsidRPr="68F17582">
        <w:t xml:space="preserve"> </w:t>
      </w:r>
      <w:r w:rsidR="00184BAD">
        <w:t>M</w:t>
      </w:r>
      <w:r w:rsidR="1BF86A59">
        <w:t>edia</w:t>
      </w:r>
      <w:r w:rsidR="1BF86A59" w:rsidRPr="68F17582">
        <w:t xml:space="preserve"> </w:t>
      </w:r>
      <w:r w:rsidR="00184BAD">
        <w:t>G</w:t>
      </w:r>
      <w:r w:rsidR="1BF86A59">
        <w:t>roup kft</w:t>
      </w:r>
      <w:r>
        <w:t xml:space="preserve">. az információs önrendelkezési jogról és az információszabadságról </w:t>
      </w:r>
      <w:r w:rsidRPr="00615859">
        <w:t>szóló 2011. évi CXII.</w:t>
      </w:r>
      <w:r>
        <w:t xml:space="preserve"> törvény és egyéb hatályos magyar jogszab</w:t>
      </w:r>
      <w:r w:rsidR="00B26DE5">
        <w:t xml:space="preserve">ályok alapján rögzítse, az adatvédelmi tájékoztatóban foglalt </w:t>
      </w:r>
      <w:r>
        <w:t>céljának megfelelően minden további engedély és ellenszolgáltatás nélkül kezelje</w:t>
      </w:r>
      <w:r w:rsidRPr="68F17582">
        <w:t>.</w:t>
      </w:r>
      <w:r w:rsidR="1BF86A59" w:rsidRPr="68F17582">
        <w:t xml:space="preserve"> </w:t>
      </w:r>
      <w:r>
        <w:t xml:space="preserve">Az adatok az adattulajdonos előzetes tájékoztatása és engedélye nélkül további harmadik </w:t>
      </w:r>
      <w:r w:rsidRPr="00822FCD">
        <w:t xml:space="preserve">személy részére nem kerülnek átadásra, ide nem értve a jogszabályokban meghatározott eseteket. </w:t>
      </w:r>
      <w:r w:rsidRPr="006D2545">
        <w:t>Figyelemmel az adatok önkéntes, az adattulajdonosok saját maguk által szolgáltatott voltára, az adattulajdonosok a jelen részvételi feltételekben foglaltak szerinti adatkezeléshez való hoz</w:t>
      </w:r>
      <w:r w:rsidRPr="00822FCD">
        <w:t xml:space="preserve">zájárulása a </w:t>
      </w:r>
      <w:r w:rsidR="00B26DE5">
        <w:t xml:space="preserve">játékban való részvétel </w:t>
      </w:r>
      <w:r w:rsidRPr="00822FCD">
        <w:t>alapján megadottnak tekintendő.</w:t>
      </w:r>
    </w:p>
    <w:p w14:paraId="3B4B6922" w14:textId="4608DFBE" w:rsidR="008A5680" w:rsidRDefault="00401F0A">
      <w:pPr>
        <w:jc w:val="both"/>
      </w:pPr>
      <w:r>
        <w:t xml:space="preserve">Az adattulajdonos az adatvédelmi és távközlési jogszabályokban meghatározott módon és esetekben az </w:t>
      </w:r>
      <w:r w:rsidR="02A5163D">
        <w:t xml:space="preserve">New </w:t>
      </w:r>
      <w:proofErr w:type="spellStart"/>
      <w:r w:rsidR="00184BAD">
        <w:t>W</w:t>
      </w:r>
      <w:r w:rsidR="02A5163D">
        <w:t>ave</w:t>
      </w:r>
      <w:proofErr w:type="spellEnd"/>
      <w:r w:rsidR="02A5163D">
        <w:t xml:space="preserve"> </w:t>
      </w:r>
      <w:r w:rsidR="00184BAD">
        <w:t>M</w:t>
      </w:r>
      <w:r w:rsidR="02A5163D">
        <w:t xml:space="preserve">edia </w:t>
      </w:r>
      <w:r w:rsidR="00184BAD">
        <w:t>G</w:t>
      </w:r>
      <w:r w:rsidR="02A5163D">
        <w:t>roup Kft.</w:t>
      </w:r>
      <w:r w:rsidRPr="00822FCD">
        <w:t xml:space="preserve"> </w:t>
      </w:r>
    </w:p>
    <w:p w14:paraId="7A22B2E3" w14:textId="29DF130F" w:rsidR="008A5680" w:rsidRDefault="00401F0A">
      <w:pPr>
        <w:jc w:val="both"/>
      </w:pPr>
      <w:r>
        <w:t>Budapest, 201</w:t>
      </w:r>
      <w:r w:rsidR="68F17582">
        <w:t>8</w:t>
      </w:r>
      <w:r w:rsidRPr="68F17582">
        <w:t xml:space="preserve">. </w:t>
      </w:r>
      <w:r w:rsidR="68F17582" w:rsidRPr="68F17582">
        <w:t>Április 9.</w:t>
      </w:r>
    </w:p>
    <w:p w14:paraId="2035AAD9" w14:textId="77777777" w:rsidR="008A5680" w:rsidRDefault="00401F0A">
      <w:pPr>
        <w:jc w:val="both"/>
      </w:pPr>
      <w:r>
        <w:t xml:space="preserve">Jó játékot kívánunk! </w:t>
      </w:r>
    </w:p>
    <w:sectPr w:rsidR="008A5680" w:rsidSect="00BF6A86">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6357C1" w15:done="0"/>
  <w15:commentEx w15:paraId="15BFF5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63825"/>
    <w:multiLevelType w:val="multilevel"/>
    <w:tmpl w:val="5F0CC624"/>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B11288C"/>
    <w:multiLevelType w:val="multilevel"/>
    <w:tmpl w:val="96CA2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B3A7C47"/>
    <w:multiLevelType w:val="multilevel"/>
    <w:tmpl w:val="233AD2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használó">
    <w15:presenceInfo w15:providerId="None" w15:userId="Felhasználó"/>
  </w15:person>
  <w15:person w15:author="Kontra Judit">
    <w15:presenceInfo w15:providerId="None" w15:userId="Kontra Ju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80"/>
    <w:rsid w:val="00007474"/>
    <w:rsid w:val="000274B5"/>
    <w:rsid w:val="000A1A0E"/>
    <w:rsid w:val="000A71EA"/>
    <w:rsid w:val="000C0977"/>
    <w:rsid w:val="000C6691"/>
    <w:rsid w:val="000E2B66"/>
    <w:rsid w:val="000F4C4F"/>
    <w:rsid w:val="00101848"/>
    <w:rsid w:val="001218A5"/>
    <w:rsid w:val="00130638"/>
    <w:rsid w:val="0013081A"/>
    <w:rsid w:val="0015612A"/>
    <w:rsid w:val="00163A27"/>
    <w:rsid w:val="001809D8"/>
    <w:rsid w:val="00184BAD"/>
    <w:rsid w:val="001853B8"/>
    <w:rsid w:val="001911B6"/>
    <w:rsid w:val="001A6504"/>
    <w:rsid w:val="001A768E"/>
    <w:rsid w:val="001B386C"/>
    <w:rsid w:val="001F7A03"/>
    <w:rsid w:val="0020644A"/>
    <w:rsid w:val="002113DC"/>
    <w:rsid w:val="00214A63"/>
    <w:rsid w:val="00243304"/>
    <w:rsid w:val="0026060B"/>
    <w:rsid w:val="0026548C"/>
    <w:rsid w:val="0027219E"/>
    <w:rsid w:val="00294482"/>
    <w:rsid w:val="00295ED8"/>
    <w:rsid w:val="002A03BE"/>
    <w:rsid w:val="002A0D9E"/>
    <w:rsid w:val="002C605B"/>
    <w:rsid w:val="002D3E28"/>
    <w:rsid w:val="002F7146"/>
    <w:rsid w:val="00310E80"/>
    <w:rsid w:val="003140E6"/>
    <w:rsid w:val="003256CA"/>
    <w:rsid w:val="0038223F"/>
    <w:rsid w:val="00394D6C"/>
    <w:rsid w:val="003F283D"/>
    <w:rsid w:val="00401F0A"/>
    <w:rsid w:val="00420F99"/>
    <w:rsid w:val="004245BE"/>
    <w:rsid w:val="0046787F"/>
    <w:rsid w:val="00482783"/>
    <w:rsid w:val="00485D62"/>
    <w:rsid w:val="004865F3"/>
    <w:rsid w:val="004A2CF9"/>
    <w:rsid w:val="004A738E"/>
    <w:rsid w:val="004B5C0C"/>
    <w:rsid w:val="004B63EE"/>
    <w:rsid w:val="004D48A5"/>
    <w:rsid w:val="004E604E"/>
    <w:rsid w:val="00500D77"/>
    <w:rsid w:val="005169DB"/>
    <w:rsid w:val="00522053"/>
    <w:rsid w:val="00550FE7"/>
    <w:rsid w:val="0057410A"/>
    <w:rsid w:val="00582082"/>
    <w:rsid w:val="005C57D5"/>
    <w:rsid w:val="005D67B1"/>
    <w:rsid w:val="005F4EDA"/>
    <w:rsid w:val="00615859"/>
    <w:rsid w:val="00617795"/>
    <w:rsid w:val="0063754E"/>
    <w:rsid w:val="006469F4"/>
    <w:rsid w:val="00660AB5"/>
    <w:rsid w:val="006B4550"/>
    <w:rsid w:val="006D2545"/>
    <w:rsid w:val="00705892"/>
    <w:rsid w:val="00707B2A"/>
    <w:rsid w:val="00762089"/>
    <w:rsid w:val="007965F8"/>
    <w:rsid w:val="007A6659"/>
    <w:rsid w:val="007A7E0E"/>
    <w:rsid w:val="007D554D"/>
    <w:rsid w:val="007E3F7C"/>
    <w:rsid w:val="008010A0"/>
    <w:rsid w:val="00803C34"/>
    <w:rsid w:val="00822FCD"/>
    <w:rsid w:val="00846F62"/>
    <w:rsid w:val="0087457C"/>
    <w:rsid w:val="00874EC2"/>
    <w:rsid w:val="00891599"/>
    <w:rsid w:val="008A5680"/>
    <w:rsid w:val="008B598F"/>
    <w:rsid w:val="008C5AC5"/>
    <w:rsid w:val="008E3A12"/>
    <w:rsid w:val="008E7900"/>
    <w:rsid w:val="00971A81"/>
    <w:rsid w:val="00991451"/>
    <w:rsid w:val="009B169E"/>
    <w:rsid w:val="009B1871"/>
    <w:rsid w:val="009F3913"/>
    <w:rsid w:val="009F40C4"/>
    <w:rsid w:val="00A0391C"/>
    <w:rsid w:val="00A15DBE"/>
    <w:rsid w:val="00A52EFE"/>
    <w:rsid w:val="00A56C5B"/>
    <w:rsid w:val="00AC3AA8"/>
    <w:rsid w:val="00AC7CD5"/>
    <w:rsid w:val="00AD751D"/>
    <w:rsid w:val="00AF51FC"/>
    <w:rsid w:val="00B113E6"/>
    <w:rsid w:val="00B2255C"/>
    <w:rsid w:val="00B26DE5"/>
    <w:rsid w:val="00B66426"/>
    <w:rsid w:val="00B81EC9"/>
    <w:rsid w:val="00BA72E1"/>
    <w:rsid w:val="00BF6A86"/>
    <w:rsid w:val="00C0210F"/>
    <w:rsid w:val="00C0747B"/>
    <w:rsid w:val="00C4073D"/>
    <w:rsid w:val="00C75576"/>
    <w:rsid w:val="00C84CE5"/>
    <w:rsid w:val="00CD7DC9"/>
    <w:rsid w:val="00D71906"/>
    <w:rsid w:val="00DA0B9A"/>
    <w:rsid w:val="00DB68AD"/>
    <w:rsid w:val="00DF3F8B"/>
    <w:rsid w:val="00DF6BDA"/>
    <w:rsid w:val="00E0342C"/>
    <w:rsid w:val="00E223A3"/>
    <w:rsid w:val="00E25A84"/>
    <w:rsid w:val="00E43F14"/>
    <w:rsid w:val="00E65AFC"/>
    <w:rsid w:val="00EF0FFD"/>
    <w:rsid w:val="00F60CE7"/>
    <w:rsid w:val="00F95A9B"/>
    <w:rsid w:val="00FA4445"/>
    <w:rsid w:val="01931B04"/>
    <w:rsid w:val="0215A44C"/>
    <w:rsid w:val="02A5163D"/>
    <w:rsid w:val="05912596"/>
    <w:rsid w:val="0ACBCF06"/>
    <w:rsid w:val="0B97FBE4"/>
    <w:rsid w:val="0D7496CE"/>
    <w:rsid w:val="0DDE2CFB"/>
    <w:rsid w:val="0DEA4866"/>
    <w:rsid w:val="0F70AF10"/>
    <w:rsid w:val="1075EBC2"/>
    <w:rsid w:val="114B2983"/>
    <w:rsid w:val="16A9B4FA"/>
    <w:rsid w:val="1BF86A59"/>
    <w:rsid w:val="1D614A7D"/>
    <w:rsid w:val="2174BC4C"/>
    <w:rsid w:val="2202E521"/>
    <w:rsid w:val="28D7294B"/>
    <w:rsid w:val="2B7E84BA"/>
    <w:rsid w:val="2E3F5325"/>
    <w:rsid w:val="2EA8CF0A"/>
    <w:rsid w:val="308AD161"/>
    <w:rsid w:val="335A6793"/>
    <w:rsid w:val="3C5F46E3"/>
    <w:rsid w:val="3FE32278"/>
    <w:rsid w:val="43D6CA05"/>
    <w:rsid w:val="44026AC2"/>
    <w:rsid w:val="47919F0B"/>
    <w:rsid w:val="4FB20A18"/>
    <w:rsid w:val="51779923"/>
    <w:rsid w:val="572AEE00"/>
    <w:rsid w:val="57DDBF2C"/>
    <w:rsid w:val="5A2EAB6C"/>
    <w:rsid w:val="5CD83984"/>
    <w:rsid w:val="5E8FC1F8"/>
    <w:rsid w:val="646DB4F8"/>
    <w:rsid w:val="68F17582"/>
    <w:rsid w:val="6CD5183A"/>
    <w:rsid w:val="710F065E"/>
    <w:rsid w:val="71E24BE1"/>
    <w:rsid w:val="739AEC3B"/>
    <w:rsid w:val="73F0A9AA"/>
    <w:rsid w:val="77F9BD70"/>
    <w:rsid w:val="7E859C1C"/>
    <w:rsid w:val="7F234358"/>
    <w:rsid w:val="7F57A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after="0" w:line="240" w:lineRule="auto"/>
      <w:outlineLvl w:val="0"/>
    </w:pPr>
    <w:rPr>
      <w:rFonts w:ascii="Times New Roman" w:eastAsia="Times New Roman" w:hAnsi="Times New Roman" w:cs="Times New Roman"/>
      <w:b/>
      <w:sz w:val="24"/>
      <w:szCs w:val="24"/>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401F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1F0A"/>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342C"/>
    <w:rPr>
      <w:b/>
      <w:bCs/>
    </w:rPr>
  </w:style>
  <w:style w:type="character" w:customStyle="1" w:styleId="MegjegyzstrgyaChar">
    <w:name w:val="Megjegyzés tárgya Char"/>
    <w:basedOn w:val="JegyzetszvegChar"/>
    <w:link w:val="Megjegyzstrgya"/>
    <w:uiPriority w:val="99"/>
    <w:semiHidden/>
    <w:rsid w:val="00E0342C"/>
    <w:rPr>
      <w:b/>
      <w:bCs/>
      <w:sz w:val="20"/>
      <w:szCs w:val="20"/>
    </w:rPr>
  </w:style>
  <w:style w:type="paragraph" w:styleId="NormlWeb">
    <w:name w:val="Normal (Web)"/>
    <w:basedOn w:val="Norml"/>
    <w:rsid w:val="002A03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99"/>
    <w:qFormat/>
    <w:rsid w:val="002A03BE"/>
    <w:rPr>
      <w:rFonts w:cs="Times New Roman"/>
      <w:b/>
      <w:bCs/>
    </w:rPr>
  </w:style>
  <w:style w:type="paragraph" w:styleId="Vltozat">
    <w:name w:val="Revision"/>
    <w:hidden/>
    <w:uiPriority w:val="99"/>
    <w:semiHidden/>
    <w:rsid w:val="002A03BE"/>
    <w:pPr>
      <w:spacing w:after="0" w:line="240" w:lineRule="auto"/>
    </w:pPr>
  </w:style>
  <w:style w:type="character" w:customStyle="1" w:styleId="cegnev">
    <w:name w:val="cegnev"/>
    <w:basedOn w:val="Bekezdsalapbettpusa"/>
    <w:rsid w:val="00206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after="0" w:line="240" w:lineRule="auto"/>
      <w:outlineLvl w:val="0"/>
    </w:pPr>
    <w:rPr>
      <w:rFonts w:ascii="Times New Roman" w:eastAsia="Times New Roman" w:hAnsi="Times New Roman" w:cs="Times New Roman"/>
      <w:b/>
      <w:sz w:val="24"/>
      <w:szCs w:val="24"/>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401F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1F0A"/>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342C"/>
    <w:rPr>
      <w:b/>
      <w:bCs/>
    </w:rPr>
  </w:style>
  <w:style w:type="character" w:customStyle="1" w:styleId="MegjegyzstrgyaChar">
    <w:name w:val="Megjegyzés tárgya Char"/>
    <w:basedOn w:val="JegyzetszvegChar"/>
    <w:link w:val="Megjegyzstrgya"/>
    <w:uiPriority w:val="99"/>
    <w:semiHidden/>
    <w:rsid w:val="00E0342C"/>
    <w:rPr>
      <w:b/>
      <w:bCs/>
      <w:sz w:val="20"/>
      <w:szCs w:val="20"/>
    </w:rPr>
  </w:style>
  <w:style w:type="paragraph" w:styleId="NormlWeb">
    <w:name w:val="Normal (Web)"/>
    <w:basedOn w:val="Norml"/>
    <w:rsid w:val="002A03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99"/>
    <w:qFormat/>
    <w:rsid w:val="002A03BE"/>
    <w:rPr>
      <w:rFonts w:cs="Times New Roman"/>
      <w:b/>
      <w:bCs/>
    </w:rPr>
  </w:style>
  <w:style w:type="paragraph" w:styleId="Vltozat">
    <w:name w:val="Revision"/>
    <w:hidden/>
    <w:uiPriority w:val="99"/>
    <w:semiHidden/>
    <w:rsid w:val="002A03BE"/>
    <w:pPr>
      <w:spacing w:after="0" w:line="240" w:lineRule="auto"/>
    </w:pPr>
  </w:style>
  <w:style w:type="character" w:customStyle="1" w:styleId="cegnev">
    <w:name w:val="cegnev"/>
    <w:basedOn w:val="Bekezdsalapbettpusa"/>
    <w:rsid w:val="0020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F86A-DD13-467D-8580-0A2ED715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6756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UNIQA Biztosító Zrt.</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PASZTOR Eszter</dc:creator>
  <cp:lastModifiedBy>Pint r Andrea</cp:lastModifiedBy>
  <cp:revision>3</cp:revision>
  <dcterms:created xsi:type="dcterms:W3CDTF">2018-04-09T09:36:00Z</dcterms:created>
  <dcterms:modified xsi:type="dcterms:W3CDTF">2018-04-10T09:17:00Z</dcterms:modified>
</cp:coreProperties>
</file>